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BBF8F" w14:textId="77777777" w:rsidR="006F3E64" w:rsidRPr="00FC3E4F" w:rsidRDefault="006F3E64" w:rsidP="005842A8">
      <w:pPr>
        <w:ind w:left="7230"/>
        <w:jc w:val="right"/>
        <w:rPr>
          <w:bCs/>
          <w:noProof/>
        </w:rPr>
      </w:pPr>
      <w:r w:rsidRPr="00FC3E4F">
        <w:rPr>
          <w:bCs/>
          <w:noProof/>
        </w:rPr>
        <w:t>Утверждаю</w:t>
      </w:r>
    </w:p>
    <w:p w14:paraId="38C0900A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14:paraId="4E62A739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14:paraId="39B61C82" w14:textId="77777777" w:rsidR="006F3E64" w:rsidRDefault="006F3E64" w:rsidP="006F3E64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14:paraId="1A708929" w14:textId="77777777" w:rsidR="006F3E64" w:rsidRDefault="006F3E64" w:rsidP="006F3E64">
      <w:pPr>
        <w:jc w:val="right"/>
        <w:rPr>
          <w:bCs/>
          <w:noProof/>
        </w:rPr>
      </w:pPr>
    </w:p>
    <w:p w14:paraId="20C83CC3" w14:textId="098B19D5" w:rsidR="006F3E64" w:rsidRDefault="006F3E64" w:rsidP="006F3E64">
      <w:pPr>
        <w:jc w:val="right"/>
        <w:rPr>
          <w:bCs/>
          <w:noProof/>
        </w:rPr>
      </w:pPr>
      <w:r>
        <w:rPr>
          <w:bCs/>
          <w:noProof/>
        </w:rPr>
        <w:t>___________________А.С. Бубелова</w:t>
      </w:r>
    </w:p>
    <w:p w14:paraId="386AB32E" w14:textId="77777777" w:rsidR="006F3E64" w:rsidRPr="006F3E64" w:rsidRDefault="006F3E64" w:rsidP="006F3E64">
      <w:pPr>
        <w:jc w:val="right"/>
        <w:rPr>
          <w:bCs/>
          <w:noProof/>
        </w:rPr>
      </w:pPr>
    </w:p>
    <w:p w14:paraId="13915380" w14:textId="2608A96C" w:rsidR="00CF63CA" w:rsidRPr="00CF63CA" w:rsidRDefault="00CF63CA" w:rsidP="00CF63CA">
      <w:pPr>
        <w:jc w:val="center"/>
        <w:rPr>
          <w:b/>
          <w:bCs/>
          <w:sz w:val="28"/>
          <w:szCs w:val="28"/>
        </w:rPr>
      </w:pPr>
      <w:r w:rsidRPr="00CF63CA">
        <w:rPr>
          <w:b/>
          <w:bCs/>
          <w:sz w:val="28"/>
          <w:szCs w:val="28"/>
        </w:rPr>
        <w:t xml:space="preserve">ИЗВЕЩЕНИЕ </w:t>
      </w: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О ПРОВЕДЕНИИ АУКЦИОНА НА ПРАВО ЗАКЛЮЧЕНИЯ ДОГОВОРОВ АРЕНДЫ ЗЕМЕЛЬНЫХ УЧАСТКОВ,</w:t>
      </w:r>
    </w:p>
    <w:p w14:paraId="24A6C667" w14:textId="49C3B64C" w:rsidR="00EB31B8" w:rsidRDefault="00CF63CA" w:rsidP="00CF63CA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63CA">
        <w:rPr>
          <w:rFonts w:eastAsia="Calibri"/>
          <w:b/>
          <w:bCs/>
          <w:color w:val="000000"/>
          <w:sz w:val="28"/>
          <w:szCs w:val="28"/>
          <w:lang w:eastAsia="en-US"/>
        </w:rPr>
        <w:t>ГОСУДАРСТВЕННАЯ СОБСТВЕННОСТЬ НА КОТОРЫЕ НЕ РАЗГРАНИЧЕНА В ЭЛЕКТРОННОЙ ФОРМЕ</w:t>
      </w:r>
    </w:p>
    <w:p w14:paraId="34F1FC62" w14:textId="5C7A7FBB" w:rsidR="00CF63CA" w:rsidRDefault="00CF63CA" w:rsidP="00CF63CA">
      <w:pPr>
        <w:autoSpaceDE w:val="0"/>
        <w:autoSpaceDN w:val="0"/>
        <w:adjustRightInd w:val="0"/>
        <w:ind w:firstLine="567"/>
        <w:jc w:val="both"/>
      </w:pPr>
      <w:r>
        <w:rPr>
          <w:bCs/>
        </w:rPr>
        <w:t>Комитет по управлению имуществом администрации муниципального образования «Усть-Илимский район»</w:t>
      </w:r>
      <w:r w:rsidR="006F3E64">
        <w:rPr>
          <w:bCs/>
        </w:rPr>
        <w:t>,</w:t>
      </w:r>
      <w:r>
        <w:rPr>
          <w:bCs/>
        </w:rPr>
        <w:t xml:space="preserve"> сообщает о </w:t>
      </w:r>
      <w:r w:rsidRPr="00A4481E">
        <w:t xml:space="preserve">проведении </w:t>
      </w:r>
      <w:r w:rsidRPr="00A4481E">
        <w:rPr>
          <w:bCs/>
        </w:rPr>
        <w:t xml:space="preserve">открытого аукциона в электронной форме </w:t>
      </w:r>
      <w:r w:rsidR="00CE0164" w:rsidRPr="00CE0164">
        <w:rPr>
          <w:b/>
        </w:rPr>
        <w:t>04 сентября</w:t>
      </w:r>
      <w:r w:rsidRPr="00CE0164">
        <w:rPr>
          <w:b/>
        </w:rPr>
        <w:t xml:space="preserve"> 202</w:t>
      </w:r>
      <w:r w:rsidR="00CE0164" w:rsidRPr="00CE0164">
        <w:rPr>
          <w:b/>
        </w:rPr>
        <w:t>4</w:t>
      </w:r>
      <w:r w:rsidRPr="008E734A">
        <w:rPr>
          <w:b/>
        </w:rPr>
        <w:t xml:space="preserve"> года с </w:t>
      </w:r>
      <w:r w:rsidR="00E25F75" w:rsidRPr="008E734A">
        <w:rPr>
          <w:b/>
        </w:rPr>
        <w:t>11</w:t>
      </w:r>
      <w:r w:rsidRPr="008E734A">
        <w:rPr>
          <w:b/>
        </w:rPr>
        <w:t xml:space="preserve"> часов 00 минут</w:t>
      </w:r>
      <w:r w:rsidRPr="008E734A">
        <w:rPr>
          <w:i/>
        </w:rPr>
        <w:t>*</w:t>
      </w:r>
      <w:r w:rsidRPr="009F29AC">
        <w:rPr>
          <w:b/>
        </w:rPr>
        <w:t xml:space="preserve"> </w:t>
      </w:r>
      <w:r w:rsidRPr="00A4481E">
        <w:rPr>
          <w:bCs/>
        </w:rPr>
        <w:t>на право заключения договор</w:t>
      </w:r>
      <w:r>
        <w:rPr>
          <w:bCs/>
        </w:rPr>
        <w:t>ов</w:t>
      </w:r>
      <w:r w:rsidRPr="00A4481E">
        <w:rPr>
          <w:bCs/>
        </w:rPr>
        <w:t xml:space="preserve"> аренды земельн</w:t>
      </w:r>
      <w:r>
        <w:rPr>
          <w:bCs/>
        </w:rPr>
        <w:t xml:space="preserve">ых </w:t>
      </w:r>
      <w:r w:rsidRPr="00A4481E">
        <w:rPr>
          <w:bCs/>
        </w:rPr>
        <w:t>участк</w:t>
      </w:r>
      <w:r>
        <w:rPr>
          <w:bCs/>
        </w:rPr>
        <w:t>ов</w:t>
      </w:r>
      <w:r w:rsidRPr="00A4481E">
        <w:t>.</w:t>
      </w:r>
    </w:p>
    <w:p w14:paraId="11D33E21" w14:textId="77777777" w:rsidR="00DD3507" w:rsidRPr="00A4481E" w:rsidRDefault="00DD3507" w:rsidP="00DD3507">
      <w:pPr>
        <w:autoSpaceDE w:val="0"/>
        <w:autoSpaceDN w:val="0"/>
        <w:adjustRightInd w:val="0"/>
        <w:ind w:firstLine="567"/>
        <w:jc w:val="both"/>
        <w:rPr>
          <w:u w:val="single"/>
        </w:rPr>
      </w:pPr>
      <w:r w:rsidRPr="00A4481E">
        <w:rPr>
          <w:i/>
          <w:u w:val="single"/>
        </w:rPr>
        <w:t>*</w:t>
      </w:r>
      <w:r w:rsidRPr="00A4481E">
        <w:rPr>
          <w:u w:val="single"/>
        </w:rPr>
        <w:t xml:space="preserve"> </w:t>
      </w:r>
      <w:r w:rsidRPr="00A4481E">
        <w:rPr>
          <w:i/>
          <w:u w:val="single"/>
        </w:rPr>
        <w:t>Здесь и далее указано местное время</w:t>
      </w:r>
      <w:r w:rsidRPr="00A4481E">
        <w:rPr>
          <w:u w:val="single"/>
        </w:rPr>
        <w:t>.</w:t>
      </w:r>
    </w:p>
    <w:p w14:paraId="3D1CA4F5" w14:textId="5A4CDE28" w:rsidR="00901636" w:rsidRDefault="00DD3507" w:rsidP="00DD3507">
      <w:pPr>
        <w:ind w:firstLine="567"/>
        <w:jc w:val="both"/>
        <w:rPr>
          <w:bCs/>
        </w:rPr>
      </w:pPr>
      <w:r w:rsidRPr="00A4481E">
        <w:rPr>
          <w:bCs/>
        </w:rPr>
        <w:t xml:space="preserve"> </w:t>
      </w:r>
      <w:r w:rsidRPr="00A4481E">
        <w:rPr>
          <w:b/>
        </w:rPr>
        <w:t xml:space="preserve">Лот 1 – </w:t>
      </w:r>
      <w:r w:rsidR="00901636" w:rsidRPr="00901636">
        <w:rPr>
          <w:bCs/>
        </w:rPr>
        <w:t xml:space="preserve">земельный участок, площадью 4226 кв. м, расположенный по адресу: Российская Федерация, Иркутская область, Усть-Илимский муниципальный район, сельское поселение </w:t>
      </w:r>
      <w:proofErr w:type="spellStart"/>
      <w:r w:rsidR="00901636" w:rsidRPr="00901636">
        <w:rPr>
          <w:bCs/>
        </w:rPr>
        <w:t>Невонское</w:t>
      </w:r>
      <w:proofErr w:type="spellEnd"/>
      <w:r w:rsidR="00901636" w:rsidRPr="00901636">
        <w:rPr>
          <w:bCs/>
        </w:rPr>
        <w:t xml:space="preserve">, поселок </w:t>
      </w:r>
      <w:proofErr w:type="spellStart"/>
      <w:r w:rsidR="00901636" w:rsidRPr="00901636">
        <w:rPr>
          <w:bCs/>
        </w:rPr>
        <w:t>Невон</w:t>
      </w:r>
      <w:proofErr w:type="spellEnd"/>
      <w:r w:rsidR="00901636" w:rsidRPr="00901636">
        <w:rPr>
          <w:bCs/>
        </w:rPr>
        <w:t>, улица Транспортная, з/у 70/1, кадастровый номер 38:17:060115:816</w:t>
      </w:r>
      <w:r w:rsidR="00901636">
        <w:rPr>
          <w:bCs/>
        </w:rPr>
        <w:t>.</w:t>
      </w:r>
    </w:p>
    <w:p w14:paraId="08747346" w14:textId="36D6677C" w:rsidR="00DD3507" w:rsidRDefault="00DD3507" w:rsidP="00DD3507">
      <w:pPr>
        <w:ind w:firstLine="567"/>
        <w:jc w:val="both"/>
      </w:pPr>
      <w:r w:rsidRPr="00A4481E">
        <w:rPr>
          <w:b/>
        </w:rPr>
        <w:t xml:space="preserve">Лот </w:t>
      </w:r>
      <w:r>
        <w:rPr>
          <w:b/>
        </w:rPr>
        <w:t xml:space="preserve">2 - </w:t>
      </w:r>
      <w:r w:rsidR="00901636" w:rsidRPr="00901636">
        <w:rPr>
          <w:bCs/>
        </w:rPr>
        <w:t xml:space="preserve">земельный участок, площадью 4747 кв. м, расположенный по адресу: Российская Федерация, Иркутская область, Усть-Илимский муниципальный район, сельское поселение </w:t>
      </w:r>
      <w:proofErr w:type="spellStart"/>
      <w:r w:rsidR="00901636" w:rsidRPr="00901636">
        <w:rPr>
          <w:bCs/>
        </w:rPr>
        <w:t>Невонское</w:t>
      </w:r>
      <w:proofErr w:type="spellEnd"/>
      <w:r w:rsidR="00901636" w:rsidRPr="00901636">
        <w:rPr>
          <w:bCs/>
        </w:rPr>
        <w:t xml:space="preserve">, поселок </w:t>
      </w:r>
      <w:proofErr w:type="spellStart"/>
      <w:r w:rsidR="00901636" w:rsidRPr="00901636">
        <w:rPr>
          <w:bCs/>
        </w:rPr>
        <w:t>Невон</w:t>
      </w:r>
      <w:proofErr w:type="spellEnd"/>
      <w:r w:rsidR="00901636" w:rsidRPr="00901636">
        <w:rPr>
          <w:bCs/>
        </w:rPr>
        <w:t>, улица Транспортная, з/у 70/2, кадастровый номер 38:17:060115:817</w:t>
      </w:r>
      <w:r w:rsidRPr="00A4481E">
        <w:t>.</w:t>
      </w:r>
    </w:p>
    <w:p w14:paraId="73F451CE" w14:textId="77777777" w:rsidR="004024AE" w:rsidRDefault="004024AE" w:rsidP="004024AE">
      <w:pPr>
        <w:ind w:firstLine="709"/>
        <w:jc w:val="both"/>
        <w:rPr>
          <w:rFonts w:eastAsia="Calibri"/>
          <w:sz w:val="22"/>
          <w:lang w:eastAsia="en-US"/>
        </w:rPr>
      </w:pPr>
      <w:r w:rsidRPr="00A4481E">
        <w:rPr>
          <w:b/>
          <w:bCs/>
        </w:rPr>
        <w:t>1. Аукцион в электронной форме</w:t>
      </w:r>
      <w:r w:rsidRPr="00A4481E">
        <w:rPr>
          <w:bCs/>
        </w:rPr>
        <w:t xml:space="preserve">, открытый по форме подачи предложений и по составу участников (далее - аукцион) </w:t>
      </w:r>
      <w:r w:rsidRPr="00A4481E">
        <w:rPr>
          <w:b/>
          <w:bCs/>
        </w:rPr>
        <w:t>проводится в соответствии</w:t>
      </w:r>
      <w:r w:rsidRPr="00A4481E">
        <w:rPr>
          <w:bCs/>
        </w:rPr>
        <w:t xml:space="preserve">: со </w:t>
      </w:r>
      <w:r w:rsidRPr="00A4481E">
        <w:rPr>
          <w:color w:val="000000"/>
        </w:rPr>
        <w:t xml:space="preserve">статьями 39.11, 39.12, 39.13 Земельного кодекса Российской Федерации, </w:t>
      </w:r>
      <w:r>
        <w:rPr>
          <w:color w:val="000000" w:themeColor="text1"/>
        </w:rPr>
        <w:t>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672E86F0" w14:textId="674895EA" w:rsidR="001F2876" w:rsidRDefault="004024AE" w:rsidP="001F2876">
      <w:pPr>
        <w:ind w:firstLine="709"/>
        <w:jc w:val="both"/>
        <w:rPr>
          <w:rFonts w:eastAsia="Calibri"/>
          <w:color w:val="000000"/>
          <w:lang w:eastAsia="en-US"/>
        </w:rPr>
      </w:pPr>
      <w:r w:rsidRPr="00A4481E">
        <w:rPr>
          <w:b/>
        </w:rPr>
        <w:t xml:space="preserve">2. </w:t>
      </w:r>
      <w:r w:rsidRPr="00262243">
        <w:rPr>
          <w:b/>
        </w:rPr>
        <w:t xml:space="preserve">Наименование органа, принявшего решение о проведении аукциона, реквизиты указанного решения: </w:t>
      </w:r>
      <w:r w:rsidR="008C4F17">
        <w:t>А</w:t>
      </w:r>
      <w:r w:rsidRPr="00262243">
        <w:t>дминистрация муниципального образования «Усть-Илимский район»,</w:t>
      </w:r>
      <w:r w:rsidRPr="00262243">
        <w:rPr>
          <w:b/>
        </w:rPr>
        <w:t xml:space="preserve"> </w:t>
      </w:r>
      <w:r w:rsidRPr="00262243">
        <w:t xml:space="preserve">постановление администрации муниципального образования «Усть-Илимский район» </w:t>
      </w:r>
      <w:r w:rsidRPr="00527037">
        <w:rPr>
          <w:rFonts w:eastAsia="Calibri"/>
          <w:color w:val="000000"/>
          <w:lang w:eastAsia="en-US"/>
        </w:rPr>
        <w:t xml:space="preserve">от </w:t>
      </w:r>
      <w:r w:rsidR="00527037" w:rsidRPr="00527037">
        <w:rPr>
          <w:rFonts w:eastAsia="Calibri"/>
          <w:color w:val="000000"/>
          <w:lang w:eastAsia="en-US"/>
        </w:rPr>
        <w:t>26</w:t>
      </w:r>
      <w:r w:rsidR="00E25F75" w:rsidRPr="00527037">
        <w:rPr>
          <w:rFonts w:eastAsia="Calibri"/>
          <w:color w:val="000000"/>
          <w:lang w:eastAsia="en-US"/>
        </w:rPr>
        <w:t>.0</w:t>
      </w:r>
      <w:r w:rsidR="00527037" w:rsidRPr="00527037">
        <w:rPr>
          <w:rFonts w:eastAsia="Calibri"/>
          <w:color w:val="000000"/>
          <w:lang w:eastAsia="en-US"/>
        </w:rPr>
        <w:t>7</w:t>
      </w:r>
      <w:r w:rsidR="00E25F75" w:rsidRPr="00527037">
        <w:rPr>
          <w:rFonts w:eastAsia="Calibri"/>
          <w:color w:val="000000"/>
          <w:lang w:eastAsia="en-US"/>
        </w:rPr>
        <w:t>.</w:t>
      </w:r>
      <w:r w:rsidRPr="00527037">
        <w:rPr>
          <w:rFonts w:eastAsia="Calibri"/>
          <w:color w:val="000000"/>
          <w:lang w:eastAsia="en-US"/>
        </w:rPr>
        <w:t>202</w:t>
      </w:r>
      <w:r w:rsidR="00527037" w:rsidRPr="00527037">
        <w:rPr>
          <w:rFonts w:eastAsia="Calibri"/>
          <w:color w:val="000000"/>
          <w:lang w:eastAsia="en-US"/>
        </w:rPr>
        <w:t>4</w:t>
      </w:r>
      <w:r w:rsidRPr="00527037">
        <w:rPr>
          <w:rFonts w:eastAsia="Calibri"/>
          <w:color w:val="000000"/>
          <w:lang w:eastAsia="en-US"/>
        </w:rPr>
        <w:t xml:space="preserve">г. № </w:t>
      </w:r>
      <w:r w:rsidR="00527037">
        <w:rPr>
          <w:rFonts w:eastAsia="Calibri"/>
          <w:color w:val="000000"/>
          <w:lang w:eastAsia="en-US"/>
        </w:rPr>
        <w:t>332</w:t>
      </w:r>
      <w:r w:rsidRPr="00262243">
        <w:rPr>
          <w:rFonts w:eastAsia="Calibri"/>
          <w:color w:val="000000"/>
          <w:lang w:eastAsia="en-US"/>
        </w:rPr>
        <w:t xml:space="preserve"> «О проведении аукциона на право заключения договоров аренды земельных участков, </w:t>
      </w:r>
      <w:r w:rsidRPr="004024AE">
        <w:rPr>
          <w:rFonts w:eastAsia="Calibri"/>
          <w:color w:val="000000"/>
          <w:lang w:eastAsia="en-US"/>
        </w:rPr>
        <w:t>государственная собственность на которые не разграничена</w:t>
      </w:r>
      <w:r w:rsidR="00527037">
        <w:rPr>
          <w:rFonts w:eastAsia="Calibri"/>
          <w:color w:val="000000"/>
          <w:lang w:eastAsia="en-US"/>
        </w:rPr>
        <w:t>,</w:t>
      </w:r>
      <w:r w:rsidRPr="004024AE">
        <w:rPr>
          <w:rFonts w:eastAsia="Calibri"/>
          <w:color w:val="000000"/>
          <w:lang w:eastAsia="en-US"/>
        </w:rPr>
        <w:t xml:space="preserve"> в электронной форме</w:t>
      </w:r>
      <w:r w:rsidRPr="00262243">
        <w:rPr>
          <w:rFonts w:eastAsia="Calibri"/>
          <w:color w:val="000000"/>
          <w:lang w:eastAsia="en-US"/>
        </w:rPr>
        <w:t>»</w:t>
      </w:r>
      <w:r w:rsidRPr="00262243">
        <w:t>.</w:t>
      </w:r>
    </w:p>
    <w:p w14:paraId="595CA00D" w14:textId="77777777" w:rsidR="00527037" w:rsidRDefault="004024AE" w:rsidP="00527037">
      <w:pPr>
        <w:ind w:firstLine="709"/>
        <w:jc w:val="both"/>
        <w:rPr>
          <w:rFonts w:eastAsia="Calibri"/>
          <w:color w:val="000000"/>
          <w:lang w:eastAsia="en-US"/>
        </w:rPr>
      </w:pPr>
      <w:r w:rsidRPr="00262243">
        <w:rPr>
          <w:b/>
          <w:bCs/>
        </w:rPr>
        <w:t xml:space="preserve">3. Организатор электронного аукциона: </w:t>
      </w:r>
      <w:r w:rsidRPr="00262243">
        <w:t>Комитет по управлению имуществом администрации муниципального образования «Усть-Илимский район». Почтовый адрес: 6666</w:t>
      </w:r>
      <w:r w:rsidR="00A01F4D" w:rsidRPr="00262243">
        <w:t>71</w:t>
      </w:r>
      <w:r w:rsidRPr="00262243">
        <w:t>, Иркутская область, г.</w:t>
      </w:r>
      <w:r w:rsidR="00A01F4D" w:rsidRPr="00262243">
        <w:t xml:space="preserve"> </w:t>
      </w:r>
      <w:r w:rsidRPr="00262243">
        <w:t xml:space="preserve">Усть-Илимск, </w:t>
      </w:r>
      <w:r w:rsidR="00A01F4D" w:rsidRPr="00262243">
        <w:t>ул. Комсомольская, 9</w:t>
      </w:r>
      <w:r w:rsidRPr="00262243">
        <w:t>. Место нахождения: Иркутская область, г.</w:t>
      </w:r>
      <w:r w:rsidR="00A01F4D" w:rsidRPr="00262243">
        <w:t xml:space="preserve"> </w:t>
      </w:r>
      <w:r w:rsidRPr="00262243">
        <w:t>Усть-Илимск, ул.</w:t>
      </w:r>
      <w:r w:rsidR="00A01F4D" w:rsidRPr="00262243">
        <w:t xml:space="preserve"> Комсомольская, д. 9</w:t>
      </w:r>
      <w:r w:rsidRPr="00262243">
        <w:t xml:space="preserve">, </w:t>
      </w:r>
      <w:r w:rsidR="00A01F4D" w:rsidRPr="00262243">
        <w:t>телефон</w:t>
      </w:r>
      <w:r w:rsidRPr="00262243">
        <w:t xml:space="preserve"> (39535) </w:t>
      </w:r>
      <w:r w:rsidR="00A01F4D" w:rsidRPr="00262243">
        <w:t>75162</w:t>
      </w:r>
      <w:r w:rsidRPr="00262243">
        <w:t>.</w:t>
      </w:r>
      <w:r w:rsidR="00CE5281" w:rsidRPr="00262243">
        <w:t xml:space="preserve"> Юридический адрес: РФ, Иркутская область, Усть-Илимский район, п. </w:t>
      </w:r>
      <w:proofErr w:type="spellStart"/>
      <w:r w:rsidR="00CE5281" w:rsidRPr="00262243">
        <w:t>Бадарминск</w:t>
      </w:r>
      <w:proofErr w:type="spellEnd"/>
      <w:r w:rsidR="00CE5281" w:rsidRPr="00262243">
        <w:t xml:space="preserve">, ул. Школьная, 2, тел. 8 (39535)7-51-62. </w:t>
      </w:r>
      <w:r w:rsidR="00E82B2D">
        <w:t>Контактное</w:t>
      </w:r>
      <w:r w:rsidR="00CE5281" w:rsidRPr="00262243">
        <w:t xml:space="preserve"> лицо</w:t>
      </w:r>
      <w:r w:rsidR="00CE5281" w:rsidRPr="00262243">
        <w:rPr>
          <w:bCs/>
        </w:rPr>
        <w:t>: Рютина Любовь Александровна</w:t>
      </w:r>
      <w:r w:rsidR="00E82B2D">
        <w:rPr>
          <w:bCs/>
        </w:rPr>
        <w:t xml:space="preserve">- </w:t>
      </w:r>
      <w:r w:rsidR="00E82B2D" w:rsidRPr="00447E18">
        <w:t>начальник отдела земельных отношений Комитета по управлению имуществом администрации муниципального образования «Усть-Илимский район»</w:t>
      </w:r>
      <w:r w:rsidR="00CE5281" w:rsidRPr="00262243">
        <w:rPr>
          <w:bCs/>
        </w:rPr>
        <w:t>,</w:t>
      </w:r>
      <w:r w:rsidR="00E82B2D">
        <w:rPr>
          <w:bCs/>
        </w:rPr>
        <w:t xml:space="preserve"> Кох Нина Викторовна-</w:t>
      </w:r>
      <w:r w:rsidR="00E82B2D" w:rsidRPr="00E82B2D">
        <w:t xml:space="preserve"> </w:t>
      </w:r>
      <w:r w:rsidR="00E82B2D" w:rsidRPr="00447E18">
        <w:t>старший инспектор отдела земельных отношений Комитета по управлению имуществом администрации муниципального образования «Усть-Илимский район</w:t>
      </w:r>
      <w:r w:rsidR="00E82B2D" w:rsidRPr="00A726D5">
        <w:t>»</w:t>
      </w:r>
      <w:r w:rsidR="00E82B2D">
        <w:t>,</w:t>
      </w:r>
      <w:r w:rsidR="00CE5281" w:rsidRPr="00262243">
        <w:rPr>
          <w:bCs/>
        </w:rPr>
        <w:t xml:space="preserve"> тел. (39535) 7</w:t>
      </w:r>
      <w:r w:rsidR="001F2876">
        <w:rPr>
          <w:bCs/>
        </w:rPr>
        <w:t>5162</w:t>
      </w:r>
      <w:r w:rsidR="00CE5281" w:rsidRPr="00262243">
        <w:rPr>
          <w:bCs/>
        </w:rPr>
        <w:t xml:space="preserve">, </w:t>
      </w:r>
      <w:r w:rsidR="00CE5281" w:rsidRPr="00262243">
        <w:t xml:space="preserve">адрес электронной почты: </w:t>
      </w:r>
      <w:hyperlink r:id="rId7" w:history="1">
        <w:r w:rsidR="00262243" w:rsidRPr="00911B50">
          <w:rPr>
            <w:rStyle w:val="a3"/>
            <w:lang w:val="en-US"/>
          </w:rPr>
          <w:t>zo</w:t>
        </w:r>
        <w:r w:rsidR="00262243" w:rsidRPr="00911B50">
          <w:rPr>
            <w:rStyle w:val="a3"/>
          </w:rPr>
          <w:t>@</w:t>
        </w:r>
        <w:proofErr w:type="spellStart"/>
        <w:r w:rsidR="00262243" w:rsidRPr="00911B50">
          <w:rPr>
            <w:rStyle w:val="a3"/>
            <w:lang w:val="en-US"/>
          </w:rPr>
          <w:t>ui</w:t>
        </w:r>
        <w:proofErr w:type="spellEnd"/>
        <w:r w:rsidR="00262243" w:rsidRPr="00911B50">
          <w:rPr>
            <w:rStyle w:val="a3"/>
          </w:rPr>
          <w:t>-</w:t>
        </w:r>
        <w:proofErr w:type="spellStart"/>
        <w:r w:rsidR="00262243" w:rsidRPr="00911B50">
          <w:rPr>
            <w:rStyle w:val="a3"/>
            <w:lang w:val="en-US"/>
          </w:rPr>
          <w:t>raion</w:t>
        </w:r>
        <w:proofErr w:type="spellEnd"/>
        <w:r w:rsidR="00262243" w:rsidRPr="00911B50">
          <w:rPr>
            <w:rStyle w:val="a3"/>
          </w:rPr>
          <w:t>.</w:t>
        </w:r>
        <w:proofErr w:type="spellStart"/>
        <w:r w:rsidR="00262243" w:rsidRPr="00911B50">
          <w:rPr>
            <w:rStyle w:val="a3"/>
            <w:lang w:val="en-US"/>
          </w:rPr>
          <w:t>ru</w:t>
        </w:r>
        <w:proofErr w:type="spellEnd"/>
      </w:hyperlink>
    </w:p>
    <w:p w14:paraId="5E55343D" w14:textId="661BF396" w:rsidR="00AA1B47" w:rsidRPr="00527037" w:rsidRDefault="00262243" w:rsidP="00527037">
      <w:pPr>
        <w:ind w:firstLine="709"/>
        <w:jc w:val="both"/>
        <w:rPr>
          <w:rFonts w:eastAsia="Calibri"/>
          <w:color w:val="000000"/>
          <w:lang w:eastAsia="en-US"/>
        </w:rPr>
      </w:pPr>
      <w:r w:rsidRPr="00A4481E">
        <w:rPr>
          <w:b/>
          <w:iCs/>
        </w:rPr>
        <w:t>4. Оператор электронной площадки:</w:t>
      </w:r>
      <w:r w:rsidRPr="00A4481E">
        <w:t xml:space="preserve"> </w:t>
      </w:r>
      <w:r w:rsidRPr="00A4481E">
        <w:rPr>
          <w:rFonts w:eastAsia="Calibri"/>
          <w:color w:val="000000"/>
          <w:lang w:eastAsia="en-US"/>
        </w:rPr>
        <w:t xml:space="preserve">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</w:t>
      </w:r>
      <w:r w:rsidRPr="00A4481E">
        <w:rPr>
          <w:rFonts w:eastAsia="Calibri"/>
          <w:color w:val="000000"/>
          <w:lang w:eastAsia="en-US"/>
        </w:rPr>
        <w:lastRenderedPageBreak/>
        <w:t>12.07.2018г.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№44-ФЗ, от 18.07.2011 № 223-ФЗ».</w:t>
      </w:r>
    </w:p>
    <w:p w14:paraId="60397288" w14:textId="52D206A1" w:rsidR="00262243" w:rsidRPr="00651E5F" w:rsidRDefault="00262243" w:rsidP="00262243">
      <w:pPr>
        <w:autoSpaceDE w:val="0"/>
        <w:autoSpaceDN w:val="0"/>
        <w:adjustRightInd w:val="0"/>
        <w:ind w:firstLine="567"/>
        <w:jc w:val="both"/>
      </w:pPr>
      <w:r w:rsidRPr="00651E5F">
        <w:t xml:space="preserve">Наименование: </w:t>
      </w:r>
      <w:r w:rsidRPr="00651E5F">
        <w:rPr>
          <w:b/>
        </w:rPr>
        <w:t>Общество с ограниченной ответственностью «РТС-тендер»</w:t>
      </w:r>
    </w:p>
    <w:p w14:paraId="16EBC1F2" w14:textId="77777777" w:rsidR="00262243" w:rsidRPr="00651E5F" w:rsidRDefault="00262243" w:rsidP="00262243">
      <w:pPr>
        <w:autoSpaceDE w:val="0"/>
        <w:autoSpaceDN w:val="0"/>
        <w:adjustRightInd w:val="0"/>
        <w:ind w:firstLine="567"/>
        <w:jc w:val="both"/>
      </w:pPr>
      <w:r w:rsidRPr="00651E5F">
        <w:t>Место нахождения: 121151, город Москва, набережная Тараса Шевченко, дом 23А</w:t>
      </w:r>
    </w:p>
    <w:p w14:paraId="6D7C2206" w14:textId="77777777" w:rsidR="00262243" w:rsidRPr="00651E5F" w:rsidRDefault="00262243" w:rsidP="00262243">
      <w:pPr>
        <w:autoSpaceDE w:val="0"/>
        <w:autoSpaceDN w:val="0"/>
        <w:adjustRightInd w:val="0"/>
        <w:ind w:firstLine="567"/>
        <w:jc w:val="both"/>
      </w:pPr>
      <w:r w:rsidRPr="00651E5F">
        <w:t xml:space="preserve">Адрес сайта: </w:t>
      </w:r>
      <w:hyperlink r:id="rId8" w:history="1">
        <w:r w:rsidRPr="00651E5F">
          <w:rPr>
            <w:rStyle w:val="a3"/>
          </w:rPr>
          <w:t>www.rts-tender.ru</w:t>
        </w:r>
      </w:hyperlink>
    </w:p>
    <w:p w14:paraId="4E323A76" w14:textId="77777777" w:rsidR="00262243" w:rsidRPr="00651E5F" w:rsidRDefault="00262243" w:rsidP="00262243">
      <w:pPr>
        <w:autoSpaceDE w:val="0"/>
        <w:autoSpaceDN w:val="0"/>
        <w:adjustRightInd w:val="0"/>
        <w:ind w:firstLine="567"/>
        <w:jc w:val="both"/>
      </w:pPr>
      <w:r w:rsidRPr="00651E5F">
        <w:t xml:space="preserve">Адрес электронной почты: </w:t>
      </w:r>
      <w:hyperlink r:id="rId9" w:history="1">
        <w:r w:rsidRPr="00651E5F">
          <w:rPr>
            <w:rStyle w:val="a3"/>
          </w:rPr>
          <w:t>iSupport@rts-tender.ru</w:t>
        </w:r>
      </w:hyperlink>
    </w:p>
    <w:p w14:paraId="77F9AB7D" w14:textId="77777777" w:rsidR="00262243" w:rsidRPr="00A4481E" w:rsidRDefault="00262243" w:rsidP="00262243">
      <w:pPr>
        <w:autoSpaceDE w:val="0"/>
        <w:autoSpaceDN w:val="0"/>
        <w:adjustRightInd w:val="0"/>
        <w:ind w:firstLine="567"/>
        <w:jc w:val="both"/>
      </w:pPr>
      <w:r w:rsidRPr="00651E5F">
        <w:t>Телефон: +7 (499) 653-55-00</w:t>
      </w:r>
    </w:p>
    <w:p w14:paraId="293E6CF7" w14:textId="77777777" w:rsidR="00607EFC" w:rsidRDefault="00262243" w:rsidP="00607EFC">
      <w:pPr>
        <w:autoSpaceDE w:val="0"/>
        <w:autoSpaceDN w:val="0"/>
        <w:adjustRightInd w:val="0"/>
        <w:spacing w:before="120"/>
        <w:ind w:firstLine="567"/>
        <w:jc w:val="both"/>
      </w:pPr>
      <w:r w:rsidRPr="00A4481E">
        <w:rPr>
          <w:b/>
        </w:rPr>
        <w:t xml:space="preserve">5. Информационное обеспечение аукциона: </w:t>
      </w:r>
      <w:r w:rsidRPr="00A4481E">
        <w:t xml:space="preserve">Извещение о проведении аукциона (далее по тексту - Извещение) размещается на Официальном сайте </w:t>
      </w:r>
      <w:r w:rsidR="0063261A">
        <w:t>а</w:t>
      </w:r>
      <w:r w:rsidRPr="00A4481E">
        <w:t>дминистрации</w:t>
      </w:r>
      <w:r w:rsidR="0063261A" w:rsidRPr="0063261A">
        <w:rPr>
          <w:color w:val="000000" w:themeColor="text1"/>
        </w:rPr>
        <w:t xml:space="preserve"> </w:t>
      </w:r>
      <w:r w:rsidR="0063261A">
        <w:rPr>
          <w:color w:val="000000" w:themeColor="text1"/>
        </w:rPr>
        <w:t>муниципального образования «Усть-Илимский район»</w:t>
      </w:r>
      <w:r w:rsidR="0063261A">
        <w:t xml:space="preserve"> </w:t>
      </w:r>
      <w:r w:rsidR="0063261A" w:rsidRPr="00E11040">
        <w:rPr>
          <w:bCs/>
        </w:rPr>
        <w:t>(</w:t>
      </w:r>
      <w:hyperlink r:id="rId10" w:history="1">
        <w:r w:rsidR="0063261A" w:rsidRPr="00E11040">
          <w:rPr>
            <w:rStyle w:val="a3"/>
            <w:bCs/>
          </w:rPr>
          <w:t>www.уи-район.рф</w:t>
        </w:r>
      </w:hyperlink>
      <w:r w:rsidR="0063261A" w:rsidRPr="00E11040">
        <w:rPr>
          <w:bCs/>
        </w:rPr>
        <w:t xml:space="preserve">), </w:t>
      </w:r>
      <w:r w:rsidRPr="00A4481E">
        <w:t>Официальном сайте торгов (</w:t>
      </w:r>
      <w:hyperlink r:id="rId11" w:history="1">
        <w:r w:rsidRPr="00A4481E">
          <w:rPr>
            <w:rStyle w:val="a3"/>
          </w:rPr>
          <w:t>www.torgi.gov.ru</w:t>
        </w:r>
      </w:hyperlink>
      <w:r w:rsidRPr="00A4481E">
        <w:t>) и на электронной площадке (</w:t>
      </w:r>
      <w:hyperlink r:id="rId12" w:history="1">
        <w:r w:rsidRPr="00A4481E">
          <w:rPr>
            <w:rStyle w:val="a3"/>
          </w:rPr>
          <w:t>www.rts-tender.ru</w:t>
        </w:r>
      </w:hyperlink>
      <w:r w:rsidRPr="00A4481E">
        <w:t>)</w:t>
      </w:r>
      <w:r w:rsidR="00607EFC">
        <w:t>.</w:t>
      </w:r>
    </w:p>
    <w:p w14:paraId="6FBE4FD2" w14:textId="5AE71333" w:rsidR="00262243" w:rsidRDefault="00262243" w:rsidP="00607EFC">
      <w:pPr>
        <w:autoSpaceDE w:val="0"/>
        <w:autoSpaceDN w:val="0"/>
        <w:adjustRightInd w:val="0"/>
        <w:spacing w:before="120"/>
        <w:ind w:firstLine="567"/>
        <w:jc w:val="both"/>
      </w:pPr>
      <w:r w:rsidRPr="00A4481E">
        <w:t>Все приложения к Извещению являются его неотъемлемой частью.</w:t>
      </w:r>
    </w:p>
    <w:p w14:paraId="4FD9F0FF" w14:textId="103CDECE" w:rsidR="0021255D" w:rsidRPr="00A4481E" w:rsidRDefault="0021255D" w:rsidP="0021255D">
      <w:pPr>
        <w:autoSpaceDE w:val="0"/>
        <w:autoSpaceDN w:val="0"/>
        <w:adjustRightInd w:val="0"/>
        <w:spacing w:before="120"/>
        <w:ind w:firstLine="567"/>
        <w:jc w:val="both"/>
        <w:rPr>
          <w:rFonts w:eastAsia="Calibri"/>
          <w:color w:val="000000"/>
          <w:lang w:eastAsia="en-US"/>
        </w:rPr>
      </w:pPr>
      <w:r w:rsidRPr="00A4481E">
        <w:rPr>
          <w:b/>
        </w:rPr>
        <w:t>6. Предмет аукциона:</w:t>
      </w:r>
      <w:r w:rsidRPr="00A4481E">
        <w:t xml:space="preserve"> право заключения договор</w:t>
      </w:r>
      <w:r>
        <w:t>ов</w:t>
      </w:r>
      <w:r w:rsidRPr="00A4481E">
        <w:t xml:space="preserve"> аренды земельн</w:t>
      </w:r>
      <w:r>
        <w:t>ых</w:t>
      </w:r>
      <w:r w:rsidRPr="00A4481E">
        <w:t xml:space="preserve"> участк</w:t>
      </w:r>
      <w:r>
        <w:t>ов</w:t>
      </w:r>
      <w:r w:rsidRPr="00A4481E">
        <w:t>.</w:t>
      </w:r>
    </w:p>
    <w:p w14:paraId="65BED011" w14:textId="1A5D7C5F" w:rsidR="00FD5FAA" w:rsidRPr="00A4481E" w:rsidRDefault="0021255D" w:rsidP="00E82B2D">
      <w:pPr>
        <w:spacing w:before="120"/>
        <w:ind w:firstLine="567"/>
        <w:jc w:val="both"/>
        <w:rPr>
          <w:b/>
        </w:rPr>
      </w:pPr>
      <w:r w:rsidRPr="00E42E3B">
        <w:rPr>
          <w:b/>
        </w:rPr>
        <w:t>7. Сведения о земельн</w:t>
      </w:r>
      <w:r w:rsidR="00FD5FAA">
        <w:rPr>
          <w:b/>
        </w:rPr>
        <w:t>ых</w:t>
      </w:r>
      <w:r w:rsidRPr="00E42E3B">
        <w:rPr>
          <w:b/>
        </w:rPr>
        <w:t xml:space="preserve"> участк</w:t>
      </w:r>
      <w:r w:rsidR="00FD5FAA">
        <w:rPr>
          <w:b/>
        </w:rPr>
        <w:t>ах</w:t>
      </w:r>
      <w:r w:rsidRPr="00E42E3B">
        <w:rPr>
          <w:b/>
        </w:rPr>
        <w:t>:</w:t>
      </w:r>
    </w:p>
    <w:p w14:paraId="2C4C4374" w14:textId="77777777" w:rsidR="00651E5F" w:rsidRDefault="00D03288" w:rsidP="00651E5F">
      <w:pPr>
        <w:autoSpaceDE w:val="0"/>
        <w:autoSpaceDN w:val="0"/>
        <w:adjustRightInd w:val="0"/>
        <w:ind w:firstLine="567"/>
        <w:jc w:val="both"/>
      </w:pPr>
      <w:r w:rsidRPr="00A4481E">
        <w:rPr>
          <w:b/>
        </w:rPr>
        <w:t xml:space="preserve">ЛОТ 1 </w:t>
      </w:r>
      <w:r w:rsidR="0021255D" w:rsidRPr="00A4481E">
        <w:rPr>
          <w:b/>
        </w:rPr>
        <w:t xml:space="preserve">– </w:t>
      </w:r>
      <w:r w:rsidR="0021255D" w:rsidRPr="00A4481E">
        <w:rPr>
          <w:bCs/>
        </w:rPr>
        <w:t xml:space="preserve">земельный участок </w:t>
      </w:r>
      <w:r w:rsidR="0021255D">
        <w:t>по адресу</w:t>
      </w:r>
      <w:r w:rsidR="0021255D" w:rsidRPr="00A4481E">
        <w:t xml:space="preserve">: </w:t>
      </w:r>
      <w:r w:rsidR="00651E5F">
        <w:t xml:space="preserve">Российская Федерация, Иркутская область, Усть-Илимский муниципальный район, сельское поселение </w:t>
      </w:r>
      <w:proofErr w:type="spellStart"/>
      <w:r w:rsidR="00651E5F">
        <w:t>Невонское</w:t>
      </w:r>
      <w:proofErr w:type="spellEnd"/>
      <w:r w:rsidR="00651E5F">
        <w:t xml:space="preserve">, поселок </w:t>
      </w:r>
      <w:proofErr w:type="spellStart"/>
      <w:r w:rsidR="00651E5F">
        <w:t>Невон</w:t>
      </w:r>
      <w:proofErr w:type="spellEnd"/>
      <w:r w:rsidR="00651E5F">
        <w:t>, улица Транспортная, з/у 70/1</w:t>
      </w:r>
    </w:p>
    <w:p w14:paraId="1FC15024" w14:textId="54C6F4FE" w:rsidR="0021255D" w:rsidRPr="00651E5F" w:rsidRDefault="0021255D" w:rsidP="00651E5F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color w:val="000000"/>
        </w:rPr>
        <w:t>Площадь земельного участка</w:t>
      </w:r>
      <w:r w:rsidRPr="00A4481E">
        <w:rPr>
          <w:color w:val="000000"/>
        </w:rPr>
        <w:t xml:space="preserve">: </w:t>
      </w:r>
      <w:r>
        <w:t>42</w:t>
      </w:r>
      <w:r w:rsidR="00651E5F">
        <w:t>26</w:t>
      </w:r>
      <w:r w:rsidRPr="00A4481E">
        <w:t xml:space="preserve"> кв.</w:t>
      </w:r>
      <w:r>
        <w:t xml:space="preserve"> </w:t>
      </w:r>
      <w:r w:rsidRPr="00A4481E">
        <w:t>м</w:t>
      </w:r>
      <w:r w:rsidRPr="00A4481E">
        <w:rPr>
          <w:bCs/>
          <w:iCs/>
        </w:rPr>
        <w:t>.</w:t>
      </w:r>
    </w:p>
    <w:p w14:paraId="562C2B7A" w14:textId="72F798EB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</w:rPr>
        <w:t>Кадастровый номер</w:t>
      </w:r>
      <w:r w:rsidRPr="00A4481E">
        <w:t xml:space="preserve"> </w:t>
      </w:r>
      <w:r w:rsidRPr="00E01A48">
        <w:t>38:</w:t>
      </w:r>
      <w:r>
        <w:t>17:0</w:t>
      </w:r>
      <w:r w:rsidR="00651E5F">
        <w:t>60115</w:t>
      </w:r>
      <w:r>
        <w:t>:</w:t>
      </w:r>
      <w:r w:rsidR="00651E5F">
        <w:t>816</w:t>
      </w:r>
      <w:r w:rsidRPr="00A4481E">
        <w:t>.</w:t>
      </w:r>
      <w:r w:rsidRPr="00A4481E">
        <w:rPr>
          <w:bCs/>
        </w:rPr>
        <w:t xml:space="preserve"> </w:t>
      </w:r>
    </w:p>
    <w:p w14:paraId="778CBC36" w14:textId="77777777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Категория земель</w:t>
      </w:r>
      <w:r w:rsidRPr="00A4481E">
        <w:rPr>
          <w:bCs/>
        </w:rPr>
        <w:t xml:space="preserve">: земли населенных пунктов. </w:t>
      </w:r>
    </w:p>
    <w:p w14:paraId="3820D9B0" w14:textId="08196E3F" w:rsidR="0021255D" w:rsidRDefault="0021255D" w:rsidP="00DC324C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bCs/>
        </w:rPr>
        <w:t>Виды разрешенного использования</w:t>
      </w:r>
      <w:r w:rsidRPr="00A4481E">
        <w:rPr>
          <w:bCs/>
        </w:rPr>
        <w:t>:</w:t>
      </w:r>
      <w:r>
        <w:rPr>
          <w:bCs/>
        </w:rPr>
        <w:t xml:space="preserve"> </w:t>
      </w:r>
      <w:r w:rsidR="00651E5F" w:rsidRPr="00651E5F">
        <w:t>размещение производственных и коммунально-складских предприятий</w:t>
      </w:r>
      <w:r w:rsidR="00651E5F">
        <w:t>.</w:t>
      </w:r>
    </w:p>
    <w:p w14:paraId="38BCF7CB" w14:textId="49B641A3" w:rsidR="00D03288" w:rsidRPr="00A4481E" w:rsidRDefault="00DC324C" w:rsidP="003333D0">
      <w:pPr>
        <w:autoSpaceDE w:val="0"/>
        <w:autoSpaceDN w:val="0"/>
        <w:adjustRightInd w:val="0"/>
        <w:ind w:firstLine="567"/>
        <w:jc w:val="both"/>
      </w:pPr>
      <w:r>
        <w:t xml:space="preserve">Ограничения (обременения), установленные </w:t>
      </w:r>
      <w:r w:rsidR="006F4B10">
        <w:t>в отношении земельного участка,</w:t>
      </w:r>
      <w:r>
        <w:t xml:space="preserve"> отсутствуют.</w:t>
      </w:r>
    </w:p>
    <w:p w14:paraId="7F3EDB75" w14:textId="7CC875CA" w:rsidR="0021255D" w:rsidRPr="00977D31" w:rsidRDefault="0021255D" w:rsidP="0021255D">
      <w:pPr>
        <w:ind w:firstLine="567"/>
        <w:jc w:val="both"/>
        <w:outlineLvl w:val="0"/>
        <w:rPr>
          <w:color w:val="000000"/>
        </w:rPr>
      </w:pPr>
      <w:r w:rsidRPr="00977D31">
        <w:rPr>
          <w:b/>
        </w:rPr>
        <w:t>Технические условия подключения объекта капитального строительства к сетям инженерно</w:t>
      </w:r>
      <w:r w:rsidR="00AD455D">
        <w:rPr>
          <w:b/>
        </w:rPr>
        <w:t>-</w:t>
      </w:r>
      <w:r w:rsidRPr="00977D31">
        <w:rPr>
          <w:b/>
        </w:rPr>
        <w:t>технического обеспечения</w:t>
      </w:r>
      <w:r w:rsidRPr="00977D31">
        <w:t>:</w:t>
      </w:r>
    </w:p>
    <w:p w14:paraId="6608F9F6" w14:textId="28D59A8E" w:rsidR="00977D31" w:rsidRPr="00977D31" w:rsidRDefault="0021255D" w:rsidP="00977D31">
      <w:pPr>
        <w:autoSpaceDE w:val="0"/>
        <w:ind w:firstLine="540"/>
        <w:jc w:val="both"/>
        <w:rPr>
          <w:highlight w:val="yellow"/>
        </w:rPr>
      </w:pPr>
      <w:r w:rsidRPr="00977D31">
        <w:rPr>
          <w:b/>
        </w:rPr>
        <w:t>Теплоснабжение</w:t>
      </w:r>
      <w:r w:rsidR="00DC324C" w:rsidRPr="00977D31">
        <w:t xml:space="preserve">, </w:t>
      </w:r>
      <w:r w:rsidRPr="00977D31">
        <w:rPr>
          <w:b/>
        </w:rPr>
        <w:t>Водоснабжение</w:t>
      </w:r>
      <w:r w:rsidR="00DC324C" w:rsidRPr="00977D31">
        <w:t>,</w:t>
      </w:r>
      <w:r w:rsidR="00DC324C" w:rsidRPr="00977D31">
        <w:rPr>
          <w:vertAlign w:val="superscript"/>
        </w:rPr>
        <w:t xml:space="preserve"> </w:t>
      </w:r>
      <w:r w:rsidRPr="00977D31">
        <w:rPr>
          <w:b/>
        </w:rPr>
        <w:t>Водоотведение</w:t>
      </w:r>
      <w:r w:rsidR="00977D31" w:rsidRPr="00977D31">
        <w:t>-</w:t>
      </w:r>
      <w:r w:rsidR="00977D31">
        <w:t xml:space="preserve"> Технические условия на присоединение к сетям инженерно-технического обеспечения Действительны по август 2027 года.</w:t>
      </w:r>
    </w:p>
    <w:p w14:paraId="016A3115" w14:textId="7305430D" w:rsidR="00977D31" w:rsidRPr="00977D31" w:rsidRDefault="00AD455D" w:rsidP="00977D31">
      <w:pPr>
        <w:autoSpaceDE w:val="0"/>
        <w:ind w:firstLine="567"/>
        <w:jc w:val="both"/>
        <w:rPr>
          <w:b/>
          <w:bCs/>
        </w:rPr>
      </w:pPr>
      <w:r w:rsidRPr="00977D31">
        <w:rPr>
          <w:b/>
          <w:bCs/>
        </w:rPr>
        <w:t>Тепловодоснабжение</w:t>
      </w:r>
      <w:r w:rsidR="00977D31" w:rsidRPr="00977D31">
        <w:rPr>
          <w:b/>
          <w:bCs/>
        </w:rPr>
        <w:t xml:space="preserve">: </w:t>
      </w:r>
    </w:p>
    <w:p w14:paraId="61E99685" w14:textId="77777777" w:rsidR="00977D31" w:rsidRDefault="00977D31" w:rsidP="00977D31">
      <w:pPr>
        <w:autoSpaceDE w:val="0"/>
        <w:ind w:firstLine="567"/>
        <w:jc w:val="both"/>
      </w:pPr>
      <w:r>
        <w:t xml:space="preserve">1. Присоединение возможно от существующего теплопровода системы II (нижний поселок). </w:t>
      </w:r>
    </w:p>
    <w:p w14:paraId="59404661" w14:textId="77777777" w:rsidR="00977D31" w:rsidRDefault="00977D31" w:rsidP="00977D31">
      <w:pPr>
        <w:autoSpaceDE w:val="0"/>
        <w:ind w:firstLine="567"/>
        <w:jc w:val="both"/>
      </w:pPr>
      <w:r>
        <w:t xml:space="preserve">2. Точка присоединения 10 м от ТК 0 по направлению от эл. котельной, ул. Транспортная 1 А. </w:t>
      </w:r>
    </w:p>
    <w:p w14:paraId="11D8E948" w14:textId="30CC7D79" w:rsidR="00977D31" w:rsidRDefault="00977D31" w:rsidP="00977D31">
      <w:pPr>
        <w:autoSpaceDE w:val="0"/>
        <w:ind w:firstLine="567"/>
        <w:jc w:val="both"/>
      </w:pPr>
      <w:r>
        <w:t>3. Располагаемый напор, давление в трубопроводе, в точке присоединения 5,5 кг.</w:t>
      </w:r>
      <w:r w:rsidR="00E82B2D">
        <w:t xml:space="preserve"> </w:t>
      </w:r>
      <w:r>
        <w:t>с/см</w:t>
      </w:r>
      <w:r w:rsidRPr="00AD455D">
        <w:rPr>
          <w:vertAlign w:val="superscript"/>
        </w:rPr>
        <w:t>2</w:t>
      </w:r>
      <w:r w:rsidR="00867A4D">
        <w:t>.</w:t>
      </w:r>
    </w:p>
    <w:p w14:paraId="497A342A" w14:textId="2FD245CC" w:rsidR="00977D31" w:rsidRDefault="00977D31" w:rsidP="00977D31">
      <w:pPr>
        <w:autoSpaceDE w:val="0"/>
        <w:ind w:firstLine="567"/>
        <w:jc w:val="both"/>
      </w:pPr>
      <w:r>
        <w:t>4. Полный напор в обратном трубопроводе 2,5 кг.</w:t>
      </w:r>
      <w:r w:rsidR="00E82B2D">
        <w:t xml:space="preserve"> </w:t>
      </w:r>
      <w:r>
        <w:t>с/см</w:t>
      </w:r>
      <w:r w:rsidRPr="00AD455D">
        <w:rPr>
          <w:vertAlign w:val="superscript"/>
        </w:rPr>
        <w:t>2</w:t>
      </w:r>
      <w:r>
        <w:t xml:space="preserve">. </w:t>
      </w:r>
    </w:p>
    <w:p w14:paraId="70301442" w14:textId="0F78FEC3" w:rsidR="00977D31" w:rsidRDefault="00977D31" w:rsidP="00977D31">
      <w:pPr>
        <w:autoSpaceDE w:val="0"/>
        <w:ind w:firstLine="567"/>
        <w:jc w:val="both"/>
      </w:pPr>
      <w:r>
        <w:t>5. Напор ХВС 2,7</w:t>
      </w:r>
      <w:r w:rsidR="004B670F">
        <w:t xml:space="preserve"> </w:t>
      </w:r>
      <w:r>
        <w:t>кг.</w:t>
      </w:r>
      <w:r w:rsidR="00E82B2D">
        <w:t xml:space="preserve"> </w:t>
      </w:r>
      <w:r>
        <w:t>с/см</w:t>
      </w:r>
      <w:r w:rsidRPr="00AD455D">
        <w:rPr>
          <w:vertAlign w:val="superscript"/>
        </w:rPr>
        <w:t>2</w:t>
      </w:r>
      <w:r>
        <w:t xml:space="preserve">. </w:t>
      </w:r>
    </w:p>
    <w:p w14:paraId="7F86227B" w14:textId="4BD1F9AB" w:rsidR="00977D31" w:rsidRDefault="00977D31" w:rsidP="00977D31">
      <w:pPr>
        <w:autoSpaceDE w:val="0"/>
        <w:ind w:firstLine="567"/>
        <w:jc w:val="both"/>
      </w:pPr>
      <w:r>
        <w:t xml:space="preserve">6. Расчетные температуры наружного воздуха для проектирования: - отопления </w:t>
      </w:r>
      <w:proofErr w:type="spellStart"/>
      <w:r>
        <w:t>tH</w:t>
      </w:r>
      <w:proofErr w:type="spellEnd"/>
      <w:r>
        <w:t>,</w:t>
      </w:r>
      <w:r w:rsidR="00E82B2D">
        <w:t xml:space="preserve"> </w:t>
      </w:r>
      <w:r>
        <w:t>a = (—</w:t>
      </w:r>
      <w:r w:rsidR="00E82B2D">
        <w:t>46) °</w:t>
      </w:r>
      <w:r>
        <w:t>С.</w:t>
      </w:r>
    </w:p>
    <w:p w14:paraId="57E5C849" w14:textId="77777777" w:rsidR="00977D31" w:rsidRDefault="00977D31" w:rsidP="00977D31">
      <w:pPr>
        <w:autoSpaceDE w:val="0"/>
        <w:ind w:firstLine="567"/>
        <w:jc w:val="both"/>
      </w:pPr>
      <w:r>
        <w:t xml:space="preserve"> 7. Расчетный температурный график тепловой сети: - на отопление 95/70°С. </w:t>
      </w:r>
    </w:p>
    <w:p w14:paraId="25417F40" w14:textId="77777777" w:rsidR="00977D31" w:rsidRDefault="00977D31" w:rsidP="00977D31">
      <w:pPr>
        <w:autoSpaceDE w:val="0"/>
        <w:ind w:firstLine="567"/>
        <w:jc w:val="both"/>
      </w:pPr>
      <w:r>
        <w:t xml:space="preserve">8. Разрешенный максимум теплопотребления 0,514 Гкал/час. </w:t>
      </w:r>
    </w:p>
    <w:p w14:paraId="5CBB6ED9" w14:textId="77777777" w:rsidR="00977D31" w:rsidRDefault="00977D31" w:rsidP="00977D31">
      <w:pPr>
        <w:autoSpaceDE w:val="0"/>
        <w:ind w:firstLine="567"/>
        <w:jc w:val="both"/>
      </w:pPr>
      <w:r>
        <w:t xml:space="preserve">9. Присоединение теплопровода должно быть оборудовано запорно-регулировочной арматурой. </w:t>
      </w:r>
    </w:p>
    <w:p w14:paraId="1D98684E" w14:textId="77777777" w:rsidR="00977D31" w:rsidRDefault="00977D31" w:rsidP="00977D31">
      <w:pPr>
        <w:autoSpaceDE w:val="0"/>
        <w:ind w:firstLine="567"/>
        <w:jc w:val="both"/>
      </w:pPr>
      <w:r>
        <w:t>10. Выбор схемы присоединения системы отопления и гидравлическое сопротивление должны быть увязаны с заданными статическими напорами тепловой сети (</w:t>
      </w:r>
      <w:proofErr w:type="spellStart"/>
      <w:r>
        <w:t>пп</w:t>
      </w:r>
      <w:proofErr w:type="spellEnd"/>
      <w:r>
        <w:t xml:space="preserve">. 3-4). </w:t>
      </w:r>
    </w:p>
    <w:p w14:paraId="7AE63A45" w14:textId="77777777" w:rsidR="00977D31" w:rsidRDefault="00977D31" w:rsidP="00977D31">
      <w:pPr>
        <w:autoSpaceDE w:val="0"/>
        <w:ind w:firstLine="567"/>
        <w:jc w:val="both"/>
      </w:pPr>
      <w:r>
        <w:t>11. Проект присоединения должен быть разработан в соответствии с действующими строительными нормами и правилами (СНиП) и согласован с ООО «</w:t>
      </w:r>
      <w:proofErr w:type="spellStart"/>
      <w:r>
        <w:t>Невонское</w:t>
      </w:r>
      <w:proofErr w:type="spellEnd"/>
      <w:r>
        <w:t xml:space="preserve"> РСО». </w:t>
      </w:r>
    </w:p>
    <w:p w14:paraId="6D566346" w14:textId="77777777" w:rsidR="00977D31" w:rsidRDefault="00977D31" w:rsidP="00977D31">
      <w:pPr>
        <w:autoSpaceDE w:val="0"/>
        <w:ind w:firstLine="567"/>
        <w:jc w:val="both"/>
      </w:pPr>
      <w:r>
        <w:t>12. Строительство и монтаж должны вестись под техническим надзором ресурсоснабжающей организации ООО «</w:t>
      </w:r>
      <w:proofErr w:type="spellStart"/>
      <w:r>
        <w:t>Невонское</w:t>
      </w:r>
      <w:proofErr w:type="spellEnd"/>
      <w:r>
        <w:t xml:space="preserve"> РСО». </w:t>
      </w:r>
    </w:p>
    <w:p w14:paraId="262B5829" w14:textId="7234A38C" w:rsidR="00977D31" w:rsidRPr="00977D31" w:rsidRDefault="00977D31" w:rsidP="00977D31">
      <w:pPr>
        <w:autoSpaceDE w:val="0"/>
        <w:ind w:firstLine="567"/>
        <w:jc w:val="both"/>
        <w:rPr>
          <w:highlight w:val="yellow"/>
        </w:rPr>
      </w:pPr>
      <w:r w:rsidRPr="00977D31">
        <w:rPr>
          <w:b/>
          <w:bCs/>
        </w:rPr>
        <w:lastRenderedPageBreak/>
        <w:t>Канализация</w:t>
      </w:r>
      <w:r w:rsidR="00FD5FAA" w:rsidRPr="00977D31">
        <w:rPr>
          <w:b/>
          <w:bCs/>
        </w:rPr>
        <w:t>:</w:t>
      </w:r>
      <w:r w:rsidR="00FD5FAA">
        <w:t xml:space="preserve"> нет</w:t>
      </w:r>
      <w:r>
        <w:t xml:space="preserve"> технической возможности на подключение. </w:t>
      </w:r>
      <w:r w:rsidRPr="00685494">
        <w:rPr>
          <w:rFonts w:eastAsia="Arial Unicode MS"/>
          <w:highlight w:val="yellow"/>
          <w:lang w:eastAsia="zh-CN" w:bidi="hi-IN"/>
        </w:rPr>
        <w:t xml:space="preserve"> </w:t>
      </w:r>
    </w:p>
    <w:p w14:paraId="325C4DAB" w14:textId="6379EBD3" w:rsidR="001C3EB5" w:rsidRDefault="001C3EB5" w:rsidP="001C3EB5">
      <w:pPr>
        <w:autoSpaceDE w:val="0"/>
        <w:ind w:firstLine="540"/>
        <w:jc w:val="both"/>
        <w:rPr>
          <w:b/>
        </w:rPr>
      </w:pPr>
      <w:r w:rsidRPr="00FD5FAA"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муниципального образования </w:t>
      </w:r>
      <w:bookmarkStart w:id="0" w:name="_Hlk173140095"/>
      <w:r w:rsidR="00E427F4">
        <w:t xml:space="preserve">«Усть-Илимский район» </w:t>
      </w:r>
      <w:bookmarkEnd w:id="0"/>
      <w:r w:rsidRPr="00FD5FAA">
        <w:t xml:space="preserve">восьмого созыва </w:t>
      </w:r>
      <w:r>
        <w:t xml:space="preserve">от 28.12.2020 г №5/10 </w:t>
      </w:r>
      <w:r w:rsidRPr="00FD5FAA">
        <w:t>«</w:t>
      </w:r>
      <w:r>
        <w:t xml:space="preserve">Об утверждении изменений в Правила землепользования и застройки </w:t>
      </w:r>
      <w:proofErr w:type="spellStart"/>
      <w:r>
        <w:t>Невонского</w:t>
      </w:r>
      <w:proofErr w:type="spellEnd"/>
      <w:r>
        <w:t xml:space="preserve"> муниципального образования, утвержденные решением Думы </w:t>
      </w:r>
      <w:proofErr w:type="spellStart"/>
      <w:r>
        <w:t>Невонского</w:t>
      </w:r>
      <w:proofErr w:type="spellEnd"/>
      <w:r>
        <w:t xml:space="preserve"> муниципального образования третьего созыва от 8 августа 2014 года № 20-2д,</w:t>
      </w:r>
      <w:r w:rsidRPr="00466DA1">
        <w:rPr>
          <w:rFonts w:ascii="PT Astra Serif" w:hAnsi="PT Astra Serif" w:cs="PTAstraSerif-Regular"/>
        </w:rPr>
        <w:t xml:space="preserve"> </w:t>
      </w:r>
      <w:r w:rsidRPr="005E1521">
        <w:rPr>
          <w:rFonts w:ascii="PT Astra Serif" w:hAnsi="PT Astra Serif" w:cs="PTAstraSerif-Regular"/>
        </w:rPr>
        <w:t xml:space="preserve">указанный участок расположен </w:t>
      </w:r>
      <w:r>
        <w:rPr>
          <w:rFonts w:ascii="PT Astra Serif" w:hAnsi="PT Astra Serif" w:cs="PTAstraSerif-Regular"/>
        </w:rPr>
        <w:t xml:space="preserve">в </w:t>
      </w:r>
      <w:r w:rsidRPr="001D0609">
        <w:rPr>
          <w:rFonts w:ascii="PT Astra Serif" w:hAnsi="PT Astra Serif" w:cs="PTAstraSerif-Regular"/>
        </w:rPr>
        <w:t xml:space="preserve">зоне </w:t>
      </w:r>
      <w:r>
        <w:rPr>
          <w:b/>
        </w:rPr>
        <w:t>П</w:t>
      </w:r>
      <w:r w:rsidRPr="001D0609">
        <w:rPr>
          <w:b/>
        </w:rPr>
        <w:t>-1</w:t>
      </w:r>
      <w:r>
        <w:rPr>
          <w:b/>
        </w:rPr>
        <w:t>.</w:t>
      </w:r>
    </w:p>
    <w:p w14:paraId="1A1C5930" w14:textId="77777777" w:rsidR="001C3EB5" w:rsidRDefault="001C3EB5" w:rsidP="001C3EB5">
      <w:pPr>
        <w:autoSpaceDE w:val="0"/>
        <w:ind w:firstLine="540"/>
        <w:jc w:val="both"/>
      </w:pPr>
      <w:r>
        <w:t>Производственные зоны предназначены для размещения производственных предприятий (кроме животноводческих), коммунальных и складских объектов, объектов инженерной и транспортной инфраструктур, а также для установления санитарно-защитных зон таких объектов. Благоустройство территории предприятия и санитарно-защитной зоны осуществляется за счет собственников объектов.</w:t>
      </w:r>
    </w:p>
    <w:p w14:paraId="4C964587" w14:textId="77777777" w:rsidR="001C3EB5" w:rsidRDefault="001C3EB5" w:rsidP="001C3EB5">
      <w:pPr>
        <w:autoSpaceDE w:val="0"/>
        <w:ind w:firstLine="540"/>
        <w:jc w:val="both"/>
        <w:rPr>
          <w:b/>
          <w:bCs/>
        </w:rPr>
      </w:pPr>
      <w:r w:rsidRPr="00BE75D3">
        <w:rPr>
          <w:b/>
          <w:bCs/>
        </w:rPr>
        <w:t>Регламент зоны производственных и коммунально-складских предприятий П1</w:t>
      </w:r>
    </w:p>
    <w:p w14:paraId="3BF623A2" w14:textId="77777777" w:rsidR="001C3EB5" w:rsidRDefault="001C3EB5" w:rsidP="001C3EB5">
      <w:pPr>
        <w:autoSpaceDE w:val="0"/>
        <w:ind w:firstLine="540"/>
        <w:jc w:val="center"/>
        <w:rPr>
          <w:b/>
        </w:rPr>
      </w:pPr>
      <w:r w:rsidRPr="00BE75D3">
        <w:rPr>
          <w:b/>
        </w:rPr>
        <w:t>1.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C3EB5" w14:paraId="37F591EE" w14:textId="77777777" w:rsidTr="009E38F1">
        <w:tc>
          <w:tcPr>
            <w:tcW w:w="2336" w:type="dxa"/>
          </w:tcPr>
          <w:p w14:paraId="6CC1E4A7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НАИМЕНОВАНИЕ ВИДА ИСПОЛЬЗОВАНИЯ ЗЕМЕЛЬНЫХ УЧАСТКОВ</w:t>
            </w:r>
          </w:p>
        </w:tc>
        <w:tc>
          <w:tcPr>
            <w:tcW w:w="2336" w:type="dxa"/>
          </w:tcPr>
          <w:p w14:paraId="656DBC99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НАИМЕНОВАНИЕ ВИДА ИСПОЛЬЗОВАНИЯ ОБЪЕКТОВ КАПИТАЛЬНОГО СТРОИТЕЛЬСТВА</w:t>
            </w:r>
          </w:p>
        </w:tc>
        <w:tc>
          <w:tcPr>
            <w:tcW w:w="2336" w:type="dxa"/>
          </w:tcPr>
          <w:p w14:paraId="3DE92302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2337" w:type="dxa"/>
          </w:tcPr>
          <w:p w14:paraId="33F0CD02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ОПИСАНИЕ ВИДА РАЗРЕШЁННОГО ИСПОЛЬЗОВАНИЯ ЗЕМЕЛЬНОГО УЧАСТКА</w:t>
            </w:r>
          </w:p>
        </w:tc>
      </w:tr>
      <w:tr w:rsidR="001C3EB5" w14:paraId="59C99945" w14:textId="77777777" w:rsidTr="009E38F1">
        <w:tc>
          <w:tcPr>
            <w:tcW w:w="2336" w:type="dxa"/>
          </w:tcPr>
          <w:p w14:paraId="62EC26E2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Склады (6.9)</w:t>
            </w:r>
          </w:p>
        </w:tc>
        <w:tc>
          <w:tcPr>
            <w:tcW w:w="2336" w:type="dxa"/>
          </w:tcPr>
          <w:p w14:paraId="189C9AA0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Сооружения, имеющие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336" w:type="dxa"/>
            <w:vMerge w:val="restart"/>
          </w:tcPr>
          <w:p w14:paraId="4AE49C87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Количество этажей – 3эт. Минимальный отступ от границы земельного участка (красной линии) – 1 м. Максимальный процент застройки – 60. Минимальный размер земельного участка 1000 кв.</w:t>
            </w:r>
            <w:r>
              <w:rPr>
                <w:sz w:val="20"/>
                <w:szCs w:val="20"/>
              </w:rPr>
              <w:t xml:space="preserve"> </w:t>
            </w:r>
            <w:r w:rsidRPr="00BE75D3">
              <w:rPr>
                <w:sz w:val="20"/>
                <w:szCs w:val="20"/>
              </w:rPr>
              <w:t>м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337" w:type="dxa"/>
            <w:vMerge w:val="restart"/>
          </w:tcPr>
          <w:p w14:paraId="3F55CDEB" w14:textId="77777777" w:rsidR="001C3EB5" w:rsidRDefault="001C3EB5" w:rsidP="009E38F1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В соответствии с техническими регламентами, СНиПами, СП, СанПиН и др. документами</w:t>
            </w:r>
          </w:p>
        </w:tc>
      </w:tr>
      <w:tr w:rsidR="001C3EB5" w14:paraId="7D6F1930" w14:textId="77777777" w:rsidTr="009E38F1">
        <w:tc>
          <w:tcPr>
            <w:tcW w:w="2336" w:type="dxa"/>
          </w:tcPr>
          <w:p w14:paraId="2609D14C" w14:textId="77777777" w:rsidR="001C3EB5" w:rsidRPr="00BE75D3" w:rsidRDefault="001C3EB5" w:rsidP="009E38F1">
            <w:pPr>
              <w:autoSpaceDE w:val="0"/>
              <w:jc w:val="center"/>
              <w:rPr>
                <w:sz w:val="20"/>
                <w:szCs w:val="20"/>
              </w:rPr>
            </w:pPr>
            <w:r w:rsidRPr="00BE75D3">
              <w:rPr>
                <w:sz w:val="20"/>
                <w:szCs w:val="20"/>
              </w:rPr>
              <w:t>Обеспечение сельскохозяйственного производства (1.18).</w:t>
            </w:r>
          </w:p>
        </w:tc>
        <w:tc>
          <w:tcPr>
            <w:tcW w:w="2336" w:type="dxa"/>
          </w:tcPr>
          <w:p w14:paraId="61AF134B" w14:textId="77777777" w:rsidR="001C3EB5" w:rsidRPr="00BE75D3" w:rsidRDefault="001C3EB5" w:rsidP="009E38F1">
            <w:pPr>
              <w:autoSpaceDE w:val="0"/>
              <w:jc w:val="center"/>
              <w:rPr>
                <w:sz w:val="20"/>
                <w:szCs w:val="20"/>
              </w:rPr>
            </w:pPr>
            <w:r w:rsidRPr="00BE75D3">
              <w:rPr>
                <w:sz w:val="20"/>
                <w:szCs w:val="20"/>
              </w:rPr>
              <w:t xml:space="preserve">Машинно-транспортные и ремонтные станции, ангары и гаражи для сельскохозяйственной техники, амбары, водонапорные башни, трансформаторные станции и иное техническое оборудование, </w:t>
            </w:r>
            <w:r w:rsidRPr="00BE75D3">
              <w:rPr>
                <w:sz w:val="20"/>
                <w:szCs w:val="20"/>
              </w:rPr>
              <w:lastRenderedPageBreak/>
              <w:t>используемого для ведения сельского хозяйства.</w:t>
            </w:r>
          </w:p>
        </w:tc>
        <w:tc>
          <w:tcPr>
            <w:tcW w:w="2336" w:type="dxa"/>
            <w:vMerge/>
          </w:tcPr>
          <w:p w14:paraId="1484176A" w14:textId="77777777" w:rsidR="001C3EB5" w:rsidRPr="00BE75D3" w:rsidRDefault="001C3EB5" w:rsidP="009E38F1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7" w:type="dxa"/>
            <w:vMerge/>
          </w:tcPr>
          <w:p w14:paraId="2A82F7F4" w14:textId="77777777" w:rsidR="001C3EB5" w:rsidRPr="00BE75D3" w:rsidRDefault="001C3EB5" w:rsidP="009E38F1">
            <w:pPr>
              <w:autoSpaceDE w:val="0"/>
              <w:jc w:val="center"/>
              <w:rPr>
                <w:sz w:val="20"/>
                <w:szCs w:val="20"/>
              </w:rPr>
            </w:pPr>
          </w:p>
        </w:tc>
      </w:tr>
    </w:tbl>
    <w:p w14:paraId="2A264691" w14:textId="77777777" w:rsidR="001C3EB5" w:rsidRDefault="001C3EB5" w:rsidP="001C3EB5">
      <w:pPr>
        <w:autoSpaceDE w:val="0"/>
        <w:ind w:firstLine="540"/>
        <w:jc w:val="center"/>
        <w:rPr>
          <w:b/>
        </w:rPr>
      </w:pPr>
      <w:r w:rsidRPr="00BE75D3">
        <w:rPr>
          <w:b/>
        </w:rPr>
        <w:t>2. Условно разрешённые виды и параметры использования земельных участков и объектов капитального строительства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1"/>
        <w:gridCol w:w="2332"/>
        <w:gridCol w:w="2349"/>
        <w:gridCol w:w="2333"/>
      </w:tblGrid>
      <w:tr w:rsidR="001C3EB5" w14:paraId="5FFD4830" w14:textId="77777777" w:rsidTr="009E38F1">
        <w:tc>
          <w:tcPr>
            <w:tcW w:w="2331" w:type="dxa"/>
          </w:tcPr>
          <w:p w14:paraId="196DF388" w14:textId="77777777" w:rsidR="001C3EB5" w:rsidRDefault="001C3EB5" w:rsidP="009E38F1">
            <w:pPr>
              <w:autoSpaceDE w:val="0"/>
              <w:jc w:val="both"/>
              <w:rPr>
                <w:b/>
              </w:rPr>
            </w:pPr>
            <w:r w:rsidRPr="00BE75D3">
              <w:rPr>
                <w:sz w:val="20"/>
                <w:szCs w:val="20"/>
              </w:rPr>
              <w:t>НАИМЕНОВАНИЕ ВИДА ИСПОЛЬЗОВАНИЯ ЗЕМЕЛЬНЫХ УЧАСТКОВ</w:t>
            </w:r>
          </w:p>
        </w:tc>
        <w:tc>
          <w:tcPr>
            <w:tcW w:w="2332" w:type="dxa"/>
          </w:tcPr>
          <w:p w14:paraId="2A246D7E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НАИМЕНОВАНИЕ ВИДА ИСПОЛЬЗОВАНИЯ ОБЪЕКТОВ КАПИТАЛЬНОГО СТРОИТЕЛЬСТВА</w:t>
            </w:r>
          </w:p>
        </w:tc>
        <w:tc>
          <w:tcPr>
            <w:tcW w:w="2349" w:type="dxa"/>
          </w:tcPr>
          <w:p w14:paraId="52894062" w14:textId="77777777" w:rsidR="001C3EB5" w:rsidRPr="00295302" w:rsidRDefault="001C3EB5" w:rsidP="009E38F1">
            <w:pPr>
              <w:autoSpaceDE w:val="0"/>
              <w:jc w:val="both"/>
              <w:rPr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ПАРАМЕТРЫ РАЗРЕШЕННОГО</w:t>
            </w:r>
          </w:p>
          <w:p w14:paraId="7677BF9F" w14:textId="77777777" w:rsidR="001C3EB5" w:rsidRDefault="001C3EB5" w:rsidP="009E38F1">
            <w:pPr>
              <w:autoSpaceDE w:val="0"/>
              <w:jc w:val="both"/>
              <w:rPr>
                <w:b/>
              </w:rPr>
            </w:pPr>
            <w:r w:rsidRPr="00295302">
              <w:rPr>
                <w:sz w:val="20"/>
                <w:szCs w:val="20"/>
              </w:rPr>
              <w:t>ИСПОЛЬЗОВАНИЯ</w:t>
            </w:r>
          </w:p>
        </w:tc>
        <w:tc>
          <w:tcPr>
            <w:tcW w:w="2333" w:type="dxa"/>
          </w:tcPr>
          <w:p w14:paraId="6AFF36A9" w14:textId="77777777" w:rsidR="001C3EB5" w:rsidRPr="00295302" w:rsidRDefault="001C3EB5" w:rsidP="009E38F1">
            <w:pPr>
              <w:autoSpaceDE w:val="0"/>
              <w:jc w:val="both"/>
              <w:rPr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ОПИСАНИЕ ВИДА РАЗРЕШЁННОГО</w:t>
            </w:r>
          </w:p>
          <w:p w14:paraId="5BE0F3FE" w14:textId="77777777" w:rsidR="001C3EB5" w:rsidRDefault="001C3EB5" w:rsidP="009E38F1">
            <w:pPr>
              <w:autoSpaceDE w:val="0"/>
              <w:jc w:val="both"/>
              <w:rPr>
                <w:b/>
              </w:rPr>
            </w:pPr>
            <w:r w:rsidRPr="00295302">
              <w:rPr>
                <w:sz w:val="20"/>
                <w:szCs w:val="20"/>
              </w:rPr>
              <w:t>ИСПОЛЬЗОВАНИЯ ЗЕМЕЛЬНОГО УЧАСТКА</w:t>
            </w:r>
          </w:p>
        </w:tc>
      </w:tr>
      <w:tr w:rsidR="001C3EB5" w14:paraId="04924F0B" w14:textId="77777777" w:rsidTr="009E38F1">
        <w:tc>
          <w:tcPr>
            <w:tcW w:w="2331" w:type="dxa"/>
          </w:tcPr>
          <w:p w14:paraId="12C74F61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Деловое управление (4.1)</w:t>
            </w:r>
          </w:p>
        </w:tc>
        <w:tc>
          <w:tcPr>
            <w:tcW w:w="2332" w:type="dxa"/>
          </w:tcPr>
          <w:p w14:paraId="033CEBF9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Объекты капитального строительства с целью: размещения органов управления производством, торговлей,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349" w:type="dxa"/>
            <w:vMerge w:val="restart"/>
          </w:tcPr>
          <w:p w14:paraId="5335579E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 xml:space="preserve">Количество этажей – 3 </w:t>
            </w:r>
            <w:proofErr w:type="spellStart"/>
            <w:r w:rsidRPr="00295302">
              <w:rPr>
                <w:sz w:val="20"/>
                <w:szCs w:val="20"/>
              </w:rPr>
              <w:t>эт</w:t>
            </w:r>
            <w:proofErr w:type="spellEnd"/>
            <w:r w:rsidRPr="00295302">
              <w:rPr>
                <w:sz w:val="20"/>
                <w:szCs w:val="20"/>
              </w:rPr>
              <w:t>. Минимальный отступ от границы земельного участка (красной линии) – 1 м. Минимальный размер земельного участка 500 кв.</w:t>
            </w:r>
            <w:r>
              <w:rPr>
                <w:sz w:val="20"/>
                <w:szCs w:val="20"/>
              </w:rPr>
              <w:t xml:space="preserve"> </w:t>
            </w:r>
            <w:r w:rsidRPr="00295302">
              <w:rPr>
                <w:sz w:val="20"/>
                <w:szCs w:val="20"/>
              </w:rPr>
              <w:t>м Максимальный процент застройки определяется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333" w:type="dxa"/>
          </w:tcPr>
          <w:p w14:paraId="406F3007" w14:textId="77777777" w:rsidR="001C3EB5" w:rsidRDefault="001C3EB5" w:rsidP="009E38F1">
            <w:pPr>
              <w:autoSpaceDE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C3EB5" w14:paraId="6002B2CA" w14:textId="77777777" w:rsidTr="009E38F1">
        <w:tc>
          <w:tcPr>
            <w:tcW w:w="2331" w:type="dxa"/>
          </w:tcPr>
          <w:p w14:paraId="7BEF0BF2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Магазины (4.4)</w:t>
            </w:r>
          </w:p>
        </w:tc>
        <w:tc>
          <w:tcPr>
            <w:tcW w:w="2332" w:type="dxa"/>
          </w:tcPr>
          <w:p w14:paraId="1CAA3089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2349" w:type="dxa"/>
            <w:vMerge/>
          </w:tcPr>
          <w:p w14:paraId="4814C7B8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33" w:type="dxa"/>
          </w:tcPr>
          <w:p w14:paraId="603EB06A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1C3EB5" w14:paraId="463F595A" w14:textId="77777777" w:rsidTr="009E38F1">
        <w:tc>
          <w:tcPr>
            <w:tcW w:w="2331" w:type="dxa"/>
          </w:tcPr>
          <w:p w14:paraId="6291D8E1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Общественное питание (4.6)</w:t>
            </w:r>
          </w:p>
        </w:tc>
        <w:tc>
          <w:tcPr>
            <w:tcW w:w="2332" w:type="dxa"/>
          </w:tcPr>
          <w:p w14:paraId="103A265A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Объекты общественного питания (кафе, столовые, закусочные, бары)</w:t>
            </w:r>
          </w:p>
        </w:tc>
        <w:tc>
          <w:tcPr>
            <w:tcW w:w="2349" w:type="dxa"/>
          </w:tcPr>
          <w:p w14:paraId="21DE12C7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 xml:space="preserve">Количество этажей – 2 </w:t>
            </w:r>
            <w:proofErr w:type="spellStart"/>
            <w:r w:rsidRPr="00295302">
              <w:rPr>
                <w:sz w:val="20"/>
                <w:szCs w:val="20"/>
              </w:rPr>
              <w:t>эт</w:t>
            </w:r>
            <w:proofErr w:type="spellEnd"/>
            <w:r w:rsidRPr="00295302">
              <w:rPr>
                <w:sz w:val="20"/>
                <w:szCs w:val="20"/>
              </w:rPr>
              <w:t>. Минимальный отступ от границы земельного участка (красной линии) – 1 м. Минимальный размер земельного участка 200 кв.</w:t>
            </w:r>
            <w:r>
              <w:rPr>
                <w:sz w:val="20"/>
                <w:szCs w:val="20"/>
              </w:rPr>
              <w:t xml:space="preserve"> </w:t>
            </w:r>
            <w:r w:rsidRPr="00295302">
              <w:rPr>
                <w:sz w:val="20"/>
                <w:szCs w:val="20"/>
              </w:rPr>
              <w:t>м Минимальный процент озеленения – 10%. Максимальная высота оград – 1,5 м</w:t>
            </w:r>
          </w:p>
        </w:tc>
        <w:tc>
          <w:tcPr>
            <w:tcW w:w="2333" w:type="dxa"/>
          </w:tcPr>
          <w:p w14:paraId="5F832C17" w14:textId="77777777" w:rsidR="001C3EB5" w:rsidRDefault="001C3EB5" w:rsidP="009E38F1">
            <w:pPr>
              <w:autoSpaceDE w:val="0"/>
              <w:jc w:val="both"/>
              <w:rPr>
                <w:b/>
              </w:rPr>
            </w:pPr>
            <w:r w:rsidRPr="00295302"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</w:t>
            </w:r>
          </w:p>
        </w:tc>
      </w:tr>
    </w:tbl>
    <w:p w14:paraId="0753BA39" w14:textId="77777777" w:rsidR="001C3EB5" w:rsidRDefault="001C3EB5" w:rsidP="001C3EB5">
      <w:pPr>
        <w:autoSpaceDE w:val="0"/>
        <w:ind w:firstLine="540"/>
        <w:jc w:val="both"/>
        <w:rPr>
          <w:b/>
        </w:rPr>
      </w:pPr>
      <w:r w:rsidRPr="00295302">
        <w:rPr>
          <w:b/>
        </w:rPr>
        <w:t>3. 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C3EB5" w:rsidRPr="00295302" w14:paraId="6633987F" w14:textId="77777777" w:rsidTr="009E38F1">
        <w:tc>
          <w:tcPr>
            <w:tcW w:w="2336" w:type="dxa"/>
          </w:tcPr>
          <w:p w14:paraId="321BDF18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наименование вида использования земельных участков</w:t>
            </w:r>
          </w:p>
        </w:tc>
        <w:tc>
          <w:tcPr>
            <w:tcW w:w="2336" w:type="dxa"/>
          </w:tcPr>
          <w:p w14:paraId="724A7302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наименование вида использования объектов капитального строительства</w:t>
            </w:r>
          </w:p>
        </w:tc>
        <w:tc>
          <w:tcPr>
            <w:tcW w:w="2336" w:type="dxa"/>
          </w:tcPr>
          <w:p w14:paraId="2D2B0505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2337" w:type="dxa"/>
          </w:tcPr>
          <w:p w14:paraId="666C5CDE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описание вида разрешённого использования земельного участка</w:t>
            </w:r>
          </w:p>
        </w:tc>
      </w:tr>
      <w:tr w:rsidR="001C3EB5" w:rsidRPr="00295302" w14:paraId="1572B61C" w14:textId="77777777" w:rsidTr="009E38F1">
        <w:tc>
          <w:tcPr>
            <w:tcW w:w="2336" w:type="dxa"/>
          </w:tcPr>
          <w:p w14:paraId="646E36E5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lastRenderedPageBreak/>
              <w:t>Обслуживание автотранспорта (4.9)</w:t>
            </w:r>
          </w:p>
        </w:tc>
        <w:tc>
          <w:tcPr>
            <w:tcW w:w="2336" w:type="dxa"/>
          </w:tcPr>
          <w:p w14:paraId="733CEB92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Гаражи с несколькими стояночными местами, стоянки</w:t>
            </w:r>
          </w:p>
        </w:tc>
        <w:tc>
          <w:tcPr>
            <w:tcW w:w="2336" w:type="dxa"/>
          </w:tcPr>
          <w:p w14:paraId="03262DF7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Минимальный отступ от границы земельного участка (красной линии) – 1 м. Нормы расчета стоянок автомобилей предусмотреть в соответствии с Приложением «К» к «СП 42.13330.2011</w:t>
            </w:r>
          </w:p>
        </w:tc>
        <w:tc>
          <w:tcPr>
            <w:tcW w:w="2337" w:type="dxa"/>
          </w:tcPr>
          <w:p w14:paraId="6ABDFBD3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Допускается размещение временных гаражей, стоянок</w:t>
            </w:r>
          </w:p>
        </w:tc>
      </w:tr>
      <w:tr w:rsidR="001C3EB5" w:rsidRPr="00295302" w14:paraId="48333395" w14:textId="77777777" w:rsidTr="009E38F1">
        <w:tc>
          <w:tcPr>
            <w:tcW w:w="2336" w:type="dxa"/>
          </w:tcPr>
          <w:p w14:paraId="6CC0FC3A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Коммунальное обслуживание (3.1)</w:t>
            </w:r>
          </w:p>
        </w:tc>
        <w:tc>
          <w:tcPr>
            <w:tcW w:w="2336" w:type="dxa"/>
          </w:tcPr>
          <w:p w14:paraId="429935C8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канализация.</w:t>
            </w:r>
          </w:p>
        </w:tc>
        <w:tc>
          <w:tcPr>
            <w:tcW w:w="2336" w:type="dxa"/>
          </w:tcPr>
          <w:p w14:paraId="0AB1051D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 xml:space="preserve">Количество этажей - 1 </w:t>
            </w:r>
            <w:proofErr w:type="spellStart"/>
            <w:r w:rsidRPr="00295302">
              <w:rPr>
                <w:sz w:val="20"/>
                <w:szCs w:val="20"/>
              </w:rPr>
              <w:t>эт</w:t>
            </w:r>
            <w:proofErr w:type="spellEnd"/>
            <w:r w:rsidRPr="00295302">
              <w:rPr>
                <w:sz w:val="20"/>
                <w:szCs w:val="20"/>
              </w:rPr>
              <w:t>. Минимальный отступ от границы земельного участка (красной линии) – 1 м.</w:t>
            </w:r>
          </w:p>
        </w:tc>
        <w:tc>
          <w:tcPr>
            <w:tcW w:w="2337" w:type="dxa"/>
          </w:tcPr>
          <w:p w14:paraId="441DD9A4" w14:textId="77777777" w:rsidR="001C3EB5" w:rsidRPr="00295302" w:rsidRDefault="001C3EB5" w:rsidP="009E38F1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</w:t>
            </w:r>
          </w:p>
        </w:tc>
      </w:tr>
    </w:tbl>
    <w:p w14:paraId="6F4EAE26" w14:textId="77777777" w:rsidR="001C3EB5" w:rsidRPr="004B670F" w:rsidRDefault="001C3EB5" w:rsidP="001C3EB5">
      <w:pPr>
        <w:jc w:val="both"/>
        <w:rPr>
          <w:rFonts w:ascii="PT Astra Serif" w:hAnsi="PT Astra Serif"/>
          <w:b/>
        </w:rPr>
      </w:pPr>
      <w:r w:rsidRPr="004B670F">
        <w:rPr>
          <w:rFonts w:ascii="PT Astra Serif" w:hAnsi="PT Astra Serif"/>
          <w:b/>
        </w:rPr>
        <w:t xml:space="preserve">Площадь застройки – </w:t>
      </w:r>
      <w:r w:rsidRPr="001C3EB5">
        <w:rPr>
          <w:rFonts w:ascii="PT Astra Serif" w:hAnsi="PT Astra Serif"/>
          <w:b/>
        </w:rPr>
        <w:t xml:space="preserve">4226 </w:t>
      </w:r>
      <w:r w:rsidRPr="004B670F">
        <w:rPr>
          <w:rFonts w:ascii="PT Astra Serif" w:hAnsi="PT Astra Serif"/>
          <w:b/>
        </w:rPr>
        <w:t xml:space="preserve">x </w:t>
      </w:r>
      <w:r w:rsidRPr="001C3EB5">
        <w:rPr>
          <w:rFonts w:ascii="PT Astra Serif" w:hAnsi="PT Astra Serif"/>
          <w:b/>
        </w:rPr>
        <w:t>60%</w:t>
      </w:r>
      <w:r w:rsidRPr="004B670F">
        <w:rPr>
          <w:rFonts w:ascii="PT Astra Serif" w:hAnsi="PT Astra Serif"/>
          <w:b/>
        </w:rPr>
        <w:t xml:space="preserve"> = </w:t>
      </w:r>
      <w:r w:rsidRPr="001C3EB5">
        <w:rPr>
          <w:rFonts w:ascii="PT Astra Serif" w:hAnsi="PT Astra Serif"/>
          <w:b/>
        </w:rPr>
        <w:t xml:space="preserve">2535,6 </w:t>
      </w:r>
      <w:r w:rsidRPr="004B670F">
        <w:rPr>
          <w:rFonts w:ascii="PT Astra Serif" w:hAnsi="PT Astra Serif"/>
          <w:b/>
        </w:rPr>
        <w:t>кв.</w:t>
      </w:r>
      <w:r w:rsidRPr="001C3EB5">
        <w:rPr>
          <w:rFonts w:ascii="PT Astra Serif" w:hAnsi="PT Astra Serif"/>
          <w:b/>
        </w:rPr>
        <w:t xml:space="preserve"> </w:t>
      </w:r>
      <w:r w:rsidRPr="004B670F">
        <w:rPr>
          <w:rFonts w:ascii="PT Astra Serif" w:hAnsi="PT Astra Serif"/>
          <w:b/>
        </w:rPr>
        <w:t>м</w:t>
      </w:r>
    </w:p>
    <w:p w14:paraId="387BCB89" w14:textId="77777777" w:rsidR="001C3EB5" w:rsidRPr="004B670F" w:rsidRDefault="001C3EB5" w:rsidP="001C3EB5">
      <w:pPr>
        <w:jc w:val="both"/>
        <w:rPr>
          <w:rFonts w:ascii="PT Astra Serif" w:hAnsi="PT Astra Serif"/>
          <w:b/>
        </w:rPr>
      </w:pPr>
      <w:r w:rsidRPr="004B670F">
        <w:rPr>
          <w:rFonts w:ascii="PT Astra Serif" w:hAnsi="PT Astra Serif"/>
          <w:b/>
        </w:rPr>
        <w:t xml:space="preserve">Общая площадь – </w:t>
      </w:r>
      <w:r w:rsidRPr="001C3EB5">
        <w:rPr>
          <w:rFonts w:ascii="PT Astra Serif" w:hAnsi="PT Astra Serif"/>
          <w:b/>
        </w:rPr>
        <w:t>2535,6</w:t>
      </w:r>
      <w:r w:rsidRPr="004B670F">
        <w:rPr>
          <w:rFonts w:ascii="PT Astra Serif" w:hAnsi="PT Astra Serif"/>
          <w:b/>
        </w:rPr>
        <w:t xml:space="preserve"> х 3,0 = </w:t>
      </w:r>
      <w:r w:rsidRPr="001C3EB5">
        <w:rPr>
          <w:rFonts w:ascii="PT Astra Serif" w:hAnsi="PT Astra Serif"/>
          <w:b/>
        </w:rPr>
        <w:t xml:space="preserve">7606,8 </w:t>
      </w:r>
      <w:r w:rsidRPr="004B670F">
        <w:rPr>
          <w:rFonts w:ascii="PT Astra Serif" w:hAnsi="PT Astra Serif"/>
          <w:b/>
        </w:rPr>
        <w:t>кв.</w:t>
      </w:r>
      <w:r w:rsidRPr="001C3EB5">
        <w:rPr>
          <w:rFonts w:ascii="PT Astra Serif" w:hAnsi="PT Astra Serif"/>
          <w:b/>
        </w:rPr>
        <w:t xml:space="preserve"> </w:t>
      </w:r>
      <w:r w:rsidRPr="004B670F">
        <w:rPr>
          <w:rFonts w:ascii="PT Astra Serif" w:hAnsi="PT Astra Serif"/>
          <w:b/>
        </w:rPr>
        <w:t>м</w:t>
      </w:r>
    </w:p>
    <w:p w14:paraId="14705E19" w14:textId="009705F7" w:rsidR="0021255D" w:rsidRPr="00A4481E" w:rsidRDefault="0021255D" w:rsidP="00FD5FAA">
      <w:pPr>
        <w:autoSpaceDE w:val="0"/>
        <w:ind w:firstLine="540"/>
        <w:jc w:val="both"/>
        <w:rPr>
          <w:bCs/>
        </w:rPr>
      </w:pPr>
      <w:r w:rsidRPr="00A4481E">
        <w:rPr>
          <w:b/>
          <w:bCs/>
        </w:rPr>
        <w:t>Срок аренды земельного участка</w:t>
      </w:r>
      <w:r w:rsidRPr="003972FA">
        <w:rPr>
          <w:bCs/>
        </w:rPr>
        <w:t xml:space="preserve">: </w:t>
      </w:r>
      <w:r w:rsidR="001C3EB5" w:rsidRPr="001C3EB5">
        <w:rPr>
          <w:bCs/>
        </w:rPr>
        <w:t>5 лет 6</w:t>
      </w:r>
      <w:r w:rsidRPr="001C3EB5">
        <w:rPr>
          <w:bCs/>
        </w:rPr>
        <w:t xml:space="preserve"> месяцев. </w:t>
      </w:r>
    </w:p>
    <w:p w14:paraId="35D69CC1" w14:textId="6D643CB7" w:rsidR="0021255D" w:rsidRPr="00A4481E" w:rsidRDefault="0021255D" w:rsidP="0021255D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4481E">
        <w:rPr>
          <w:b/>
          <w:bCs/>
        </w:rPr>
        <w:t>Начальная цена предмета аукциона</w:t>
      </w:r>
      <w:r w:rsidRPr="00A4481E">
        <w:rPr>
          <w:bCs/>
        </w:rPr>
        <w:t xml:space="preserve"> в размере начального размера арендной платы в год: </w:t>
      </w:r>
      <w:r w:rsidR="00E42E3B" w:rsidRPr="00E42E3B">
        <w:t>94 950 (девяносто четыре тысячи девятьсот пятьдесят) рублей</w:t>
      </w:r>
      <w:r w:rsidRPr="006F4B10">
        <w:rPr>
          <w:color w:val="000000"/>
        </w:rPr>
        <w:t>.</w:t>
      </w:r>
    </w:p>
    <w:p w14:paraId="50E05283" w14:textId="175246C4" w:rsidR="00E42E3B" w:rsidRDefault="0021255D" w:rsidP="0021255D">
      <w:pPr>
        <w:tabs>
          <w:tab w:val="left" w:pos="709"/>
        </w:tabs>
        <w:ind w:firstLine="567"/>
        <w:jc w:val="both"/>
        <w:rPr>
          <w:color w:val="000000"/>
        </w:rPr>
      </w:pPr>
      <w:r w:rsidRPr="00A4481E">
        <w:rPr>
          <w:b/>
        </w:rPr>
        <w:t>Размер задатка</w:t>
      </w:r>
      <w:r w:rsidRPr="00A4481E">
        <w:t xml:space="preserve">: </w:t>
      </w:r>
      <w:r w:rsidR="00E42E3B" w:rsidRPr="00E42E3B">
        <w:rPr>
          <w:color w:val="000000"/>
        </w:rPr>
        <w:t>18</w:t>
      </w:r>
      <w:r w:rsidR="008C4F17">
        <w:rPr>
          <w:color w:val="000000"/>
        </w:rPr>
        <w:t xml:space="preserve"> </w:t>
      </w:r>
      <w:r w:rsidR="00E42E3B" w:rsidRPr="00E42E3B">
        <w:rPr>
          <w:color w:val="000000"/>
        </w:rPr>
        <w:t>990 (восемнадцать тысяч девятьсот девяносто) рублей</w:t>
      </w:r>
      <w:r w:rsidR="00E42E3B">
        <w:rPr>
          <w:color w:val="000000"/>
        </w:rPr>
        <w:t>.</w:t>
      </w:r>
    </w:p>
    <w:p w14:paraId="470C1207" w14:textId="5532328C" w:rsidR="0021255D" w:rsidRDefault="0021255D" w:rsidP="0021255D">
      <w:pPr>
        <w:tabs>
          <w:tab w:val="left" w:pos="709"/>
        </w:tabs>
        <w:ind w:firstLine="567"/>
        <w:jc w:val="both"/>
        <w:rPr>
          <w:color w:val="000000"/>
        </w:rPr>
      </w:pPr>
      <w:r w:rsidRPr="00A4481E">
        <w:rPr>
          <w:b/>
        </w:rPr>
        <w:t>Шаг аукциона</w:t>
      </w:r>
      <w:r w:rsidRPr="00A4481E">
        <w:t xml:space="preserve">: </w:t>
      </w:r>
      <w:r w:rsidR="00E42E3B">
        <w:rPr>
          <w:color w:val="000000"/>
        </w:rPr>
        <w:t>2</w:t>
      </w:r>
      <w:r w:rsidR="008C4F17">
        <w:rPr>
          <w:color w:val="000000"/>
        </w:rPr>
        <w:t xml:space="preserve"> </w:t>
      </w:r>
      <w:r w:rsidR="00E42E3B">
        <w:rPr>
          <w:color w:val="000000"/>
        </w:rPr>
        <w:t>848,50</w:t>
      </w:r>
      <w:r w:rsidR="006F4B10" w:rsidRPr="009A48A1">
        <w:rPr>
          <w:color w:val="000000"/>
        </w:rPr>
        <w:t xml:space="preserve"> (</w:t>
      </w:r>
      <w:r w:rsidR="00E42E3B">
        <w:rPr>
          <w:color w:val="000000"/>
        </w:rPr>
        <w:t>две тысячи восемьсот сорок восемь</w:t>
      </w:r>
      <w:r w:rsidR="006F4B10" w:rsidRPr="009A48A1">
        <w:rPr>
          <w:color w:val="000000"/>
        </w:rPr>
        <w:t xml:space="preserve"> рубл</w:t>
      </w:r>
      <w:r w:rsidR="006F4B10">
        <w:rPr>
          <w:color w:val="000000"/>
        </w:rPr>
        <w:t xml:space="preserve">ей </w:t>
      </w:r>
      <w:r w:rsidR="00E42E3B">
        <w:rPr>
          <w:color w:val="000000"/>
        </w:rPr>
        <w:t>50</w:t>
      </w:r>
      <w:r w:rsidR="006F4B10">
        <w:rPr>
          <w:color w:val="000000"/>
        </w:rPr>
        <w:t xml:space="preserve"> копеек</w:t>
      </w:r>
      <w:r w:rsidR="006F4B10" w:rsidRPr="009A48A1">
        <w:rPr>
          <w:color w:val="000000"/>
        </w:rPr>
        <w:t>)</w:t>
      </w:r>
      <w:r w:rsidR="006F4B10">
        <w:rPr>
          <w:color w:val="000000"/>
        </w:rPr>
        <w:t>.</w:t>
      </w:r>
    </w:p>
    <w:p w14:paraId="0C365A94" w14:textId="77777777" w:rsidR="001C3EB5" w:rsidRPr="00466DA1" w:rsidRDefault="001C3EB5" w:rsidP="001C3EB5">
      <w:pPr>
        <w:jc w:val="both"/>
        <w:rPr>
          <w:rFonts w:ascii="PT Astra Serif" w:hAnsi="PT Astra Serif"/>
          <w:color w:val="000000"/>
        </w:rPr>
      </w:pPr>
      <w:r w:rsidRPr="00466DA1">
        <w:rPr>
          <w:rFonts w:ascii="PT Astra Serif" w:hAnsi="PT Astra Serif"/>
          <w:color w:val="000000"/>
        </w:rPr>
        <w:t>Осмотр земельного участка производится заявителями самостоятельно.</w:t>
      </w:r>
    </w:p>
    <w:p w14:paraId="01CA06B8" w14:textId="77777777" w:rsidR="00FD5FAA" w:rsidRDefault="00FD5FAA" w:rsidP="0021255D">
      <w:pPr>
        <w:tabs>
          <w:tab w:val="left" w:pos="709"/>
        </w:tabs>
        <w:ind w:firstLine="567"/>
        <w:jc w:val="both"/>
        <w:rPr>
          <w:bCs/>
        </w:rPr>
      </w:pPr>
    </w:p>
    <w:p w14:paraId="2A76BF62" w14:textId="77777777" w:rsidR="00685494" w:rsidRDefault="00D03288" w:rsidP="00685494">
      <w:pPr>
        <w:autoSpaceDE w:val="0"/>
        <w:autoSpaceDN w:val="0"/>
        <w:adjustRightInd w:val="0"/>
        <w:ind w:firstLine="567"/>
        <w:jc w:val="both"/>
      </w:pPr>
      <w:bookmarkStart w:id="1" w:name="_Hlk172711006"/>
      <w:r w:rsidRPr="00D03288">
        <w:rPr>
          <w:b/>
          <w:bCs/>
        </w:rPr>
        <w:t>ЛОТ №2</w:t>
      </w:r>
      <w:r>
        <w:rPr>
          <w:b/>
          <w:bCs/>
        </w:rPr>
        <w:t xml:space="preserve"> </w:t>
      </w:r>
      <w:bookmarkEnd w:id="1"/>
      <w:r>
        <w:rPr>
          <w:b/>
          <w:bCs/>
        </w:rPr>
        <w:t>-</w:t>
      </w:r>
      <w:r w:rsidR="006F4B10">
        <w:rPr>
          <w:b/>
          <w:bCs/>
        </w:rPr>
        <w:t xml:space="preserve"> </w:t>
      </w:r>
      <w:bookmarkStart w:id="2" w:name="_Hlk172711053"/>
      <w:r w:rsidRPr="00A4481E">
        <w:rPr>
          <w:bCs/>
        </w:rPr>
        <w:t xml:space="preserve">земельный участок </w:t>
      </w:r>
      <w:r>
        <w:t>по адресу</w:t>
      </w:r>
      <w:r w:rsidRPr="00A4481E">
        <w:t>:</w:t>
      </w:r>
      <w:bookmarkEnd w:id="2"/>
      <w:r w:rsidRPr="00A4481E">
        <w:t xml:space="preserve"> </w:t>
      </w:r>
      <w:r w:rsidR="00685494">
        <w:t xml:space="preserve">Российская Федерация, Иркутская область, Усть-Илимский муниципальный район, сельское поселение </w:t>
      </w:r>
      <w:proofErr w:type="spellStart"/>
      <w:r w:rsidR="00685494">
        <w:t>Невонское</w:t>
      </w:r>
      <w:proofErr w:type="spellEnd"/>
      <w:r w:rsidR="00685494">
        <w:t xml:space="preserve">, поселок </w:t>
      </w:r>
      <w:proofErr w:type="spellStart"/>
      <w:r w:rsidR="00685494">
        <w:t>Невон</w:t>
      </w:r>
      <w:proofErr w:type="spellEnd"/>
      <w:r w:rsidR="00685494">
        <w:t>, улица Транспортная, з/у 70/2</w:t>
      </w:r>
    </w:p>
    <w:p w14:paraId="00327591" w14:textId="4501602D" w:rsidR="00D03288" w:rsidRPr="006F4B10" w:rsidRDefault="00685494" w:rsidP="00685494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color w:val="000000"/>
        </w:rPr>
        <w:t xml:space="preserve"> </w:t>
      </w:r>
      <w:bookmarkStart w:id="3" w:name="_Hlk172711105"/>
      <w:r w:rsidR="00D03288" w:rsidRPr="00A4481E">
        <w:rPr>
          <w:b/>
          <w:color w:val="000000"/>
        </w:rPr>
        <w:t>Площадь земельного участка</w:t>
      </w:r>
      <w:r w:rsidR="00D03288" w:rsidRPr="00A4481E">
        <w:rPr>
          <w:color w:val="000000"/>
        </w:rPr>
        <w:t xml:space="preserve">: </w:t>
      </w:r>
      <w:r>
        <w:t>4747</w:t>
      </w:r>
      <w:r w:rsidR="00D03288" w:rsidRPr="00A4481E">
        <w:t xml:space="preserve"> кв.</w:t>
      </w:r>
      <w:r w:rsidR="00D03288">
        <w:t xml:space="preserve"> </w:t>
      </w:r>
      <w:r w:rsidR="00D03288" w:rsidRPr="00A4481E">
        <w:t>м</w:t>
      </w:r>
      <w:r w:rsidR="00D03288" w:rsidRPr="00A4481E">
        <w:rPr>
          <w:bCs/>
          <w:iCs/>
        </w:rPr>
        <w:t>.</w:t>
      </w:r>
    </w:p>
    <w:p w14:paraId="2AD4E304" w14:textId="11E1F945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</w:rPr>
        <w:t>Кадастровый номер</w:t>
      </w:r>
      <w:r w:rsidRPr="00A4481E">
        <w:t xml:space="preserve"> </w:t>
      </w:r>
      <w:r w:rsidR="006F4B10" w:rsidRPr="0068220B">
        <w:t>38:17:0</w:t>
      </w:r>
      <w:r w:rsidR="00685494">
        <w:t>60115</w:t>
      </w:r>
      <w:r w:rsidR="006F4B10" w:rsidRPr="0068220B">
        <w:t>:</w:t>
      </w:r>
      <w:r w:rsidR="00685494">
        <w:t>817</w:t>
      </w:r>
      <w:r w:rsidRPr="00A4481E">
        <w:t>.</w:t>
      </w:r>
      <w:r w:rsidRPr="00A4481E">
        <w:rPr>
          <w:bCs/>
        </w:rPr>
        <w:t xml:space="preserve"> </w:t>
      </w:r>
    </w:p>
    <w:p w14:paraId="4415D1CB" w14:textId="77777777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Категория земель</w:t>
      </w:r>
      <w:r w:rsidRPr="00A4481E">
        <w:rPr>
          <w:bCs/>
        </w:rPr>
        <w:t xml:space="preserve">: земли населенных пунктов. </w:t>
      </w:r>
    </w:p>
    <w:p w14:paraId="2FA5D782" w14:textId="487FEC40" w:rsidR="006F4B10" w:rsidRDefault="00D03288" w:rsidP="00D03288">
      <w:pPr>
        <w:autoSpaceDE w:val="0"/>
        <w:autoSpaceDN w:val="0"/>
        <w:adjustRightInd w:val="0"/>
        <w:ind w:firstLine="567"/>
        <w:jc w:val="both"/>
      </w:pPr>
      <w:r w:rsidRPr="00A4481E">
        <w:rPr>
          <w:b/>
          <w:bCs/>
        </w:rPr>
        <w:t>Виды разрешенного использования</w:t>
      </w:r>
      <w:r w:rsidRPr="00A4481E">
        <w:rPr>
          <w:bCs/>
        </w:rPr>
        <w:t>:</w:t>
      </w:r>
      <w:r>
        <w:rPr>
          <w:bCs/>
        </w:rPr>
        <w:t xml:space="preserve"> </w:t>
      </w:r>
      <w:r w:rsidR="00685494" w:rsidRPr="00685494">
        <w:t>размещение производственных и коммунально-складских предприятий</w:t>
      </w:r>
      <w:r w:rsidR="006F4B10">
        <w:t>.</w:t>
      </w:r>
    </w:p>
    <w:p w14:paraId="642E85AE" w14:textId="130BA466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</w:pPr>
      <w:r>
        <w:t xml:space="preserve">Ограничения (обременения), установленные </w:t>
      </w:r>
      <w:r w:rsidR="006F4B10">
        <w:t>в отношении земельного участка,</w:t>
      </w:r>
      <w:r>
        <w:t xml:space="preserve"> отсутствуют.</w:t>
      </w:r>
    </w:p>
    <w:p w14:paraId="67CB5FC4" w14:textId="13FBB947" w:rsidR="00D03288" w:rsidRPr="00AD455D" w:rsidRDefault="00D03288" w:rsidP="00D03288">
      <w:pPr>
        <w:ind w:firstLine="567"/>
        <w:jc w:val="both"/>
        <w:outlineLvl w:val="0"/>
        <w:rPr>
          <w:color w:val="000000"/>
        </w:rPr>
      </w:pPr>
      <w:r w:rsidRPr="00AD455D">
        <w:rPr>
          <w:b/>
        </w:rPr>
        <w:t>Технические условия подключения объекта капитального строительства к сетям инженерно</w:t>
      </w:r>
      <w:r w:rsidR="00AD455D">
        <w:rPr>
          <w:b/>
        </w:rPr>
        <w:t>-</w:t>
      </w:r>
      <w:r w:rsidRPr="00AD455D">
        <w:rPr>
          <w:b/>
        </w:rPr>
        <w:t>технического обеспечения</w:t>
      </w:r>
      <w:r w:rsidRPr="00AD455D">
        <w:t>:</w:t>
      </w:r>
    </w:p>
    <w:p w14:paraId="466D434D" w14:textId="3C8246B2" w:rsidR="00AD455D" w:rsidRDefault="00AD455D" w:rsidP="00FD5FAA">
      <w:pPr>
        <w:autoSpaceDE w:val="0"/>
        <w:ind w:firstLine="540"/>
        <w:jc w:val="both"/>
      </w:pPr>
      <w:r>
        <w:t xml:space="preserve">Технические условия на присоединение к сетям инженерно-технического обеспечения Действительны по август 2027 года. </w:t>
      </w:r>
    </w:p>
    <w:p w14:paraId="76932AFB" w14:textId="28939AD0" w:rsidR="00AD455D" w:rsidRDefault="00AD455D" w:rsidP="00FD5FAA">
      <w:pPr>
        <w:autoSpaceDE w:val="0"/>
        <w:ind w:firstLine="540"/>
        <w:jc w:val="both"/>
      </w:pPr>
      <w:r w:rsidRPr="00AD455D">
        <w:rPr>
          <w:b/>
          <w:bCs/>
        </w:rPr>
        <w:t>Тепловодоснабжение:</w:t>
      </w:r>
      <w:r>
        <w:t xml:space="preserve"> </w:t>
      </w:r>
    </w:p>
    <w:p w14:paraId="48E439F7" w14:textId="77777777" w:rsidR="00AD455D" w:rsidRDefault="00AD455D" w:rsidP="00FD5FAA">
      <w:pPr>
        <w:autoSpaceDE w:val="0"/>
        <w:ind w:firstLine="540"/>
        <w:jc w:val="both"/>
      </w:pPr>
      <w:r>
        <w:t>1. Присоединение возможно от существующего теплопровода системы II (нижний поселок).</w:t>
      </w:r>
    </w:p>
    <w:p w14:paraId="21A76FFC" w14:textId="5DE79EE1" w:rsidR="00AD455D" w:rsidRDefault="00AD455D" w:rsidP="00FD5FAA">
      <w:pPr>
        <w:autoSpaceDE w:val="0"/>
        <w:ind w:firstLine="540"/>
        <w:jc w:val="both"/>
      </w:pPr>
      <w:r>
        <w:t xml:space="preserve">2. Точка присоединения 10 м от ТК 0 по направлению от эл. котельной, ул. Транспортная 1А. </w:t>
      </w:r>
    </w:p>
    <w:p w14:paraId="3B0AC818" w14:textId="01210410" w:rsidR="00AD455D" w:rsidRDefault="00AD455D" w:rsidP="00FD5FAA">
      <w:pPr>
        <w:autoSpaceDE w:val="0"/>
        <w:ind w:firstLine="540"/>
        <w:jc w:val="both"/>
      </w:pPr>
      <w:r>
        <w:t>3. Располагаемый напор, давление в трубопроводе, в точке присоединения 5,5 кг.</w:t>
      </w:r>
      <w:r w:rsidR="00E82B2D">
        <w:t xml:space="preserve"> </w:t>
      </w:r>
      <w:r>
        <w:t>с/см</w:t>
      </w:r>
      <w:r w:rsidRPr="00AD455D">
        <w:rPr>
          <w:vertAlign w:val="superscript"/>
        </w:rPr>
        <w:t>2</w:t>
      </w:r>
      <w:r>
        <w:t xml:space="preserve">. </w:t>
      </w:r>
    </w:p>
    <w:p w14:paraId="1B9E99F8" w14:textId="5163EA51" w:rsidR="00AD455D" w:rsidRDefault="00AD455D" w:rsidP="00FD5FAA">
      <w:pPr>
        <w:autoSpaceDE w:val="0"/>
        <w:ind w:firstLine="540"/>
        <w:jc w:val="both"/>
      </w:pPr>
      <w:r>
        <w:t>4. Полный напор в обратном трубопроводе 2,5 кг.</w:t>
      </w:r>
      <w:r w:rsidR="00E82B2D">
        <w:t xml:space="preserve"> </w:t>
      </w:r>
      <w:r>
        <w:t>с/см</w:t>
      </w:r>
      <w:r w:rsidRPr="00AD455D">
        <w:rPr>
          <w:vertAlign w:val="superscript"/>
        </w:rPr>
        <w:t>2</w:t>
      </w:r>
      <w:r>
        <w:t xml:space="preserve">. </w:t>
      </w:r>
    </w:p>
    <w:p w14:paraId="4FC88560" w14:textId="6AA59D19" w:rsidR="00AD455D" w:rsidRDefault="00AD455D" w:rsidP="00FD5FAA">
      <w:pPr>
        <w:autoSpaceDE w:val="0"/>
        <w:ind w:firstLine="540"/>
        <w:jc w:val="both"/>
      </w:pPr>
      <w:r>
        <w:t>5. Напор ХВС 2,7</w:t>
      </w:r>
      <w:r w:rsidR="001C3EB5">
        <w:t xml:space="preserve"> </w:t>
      </w:r>
      <w:r>
        <w:t>кг.</w:t>
      </w:r>
      <w:r w:rsidR="00E82B2D">
        <w:t xml:space="preserve"> </w:t>
      </w:r>
      <w:r>
        <w:t>с/см</w:t>
      </w:r>
      <w:r w:rsidRPr="00AD455D">
        <w:rPr>
          <w:vertAlign w:val="superscript"/>
        </w:rPr>
        <w:t>2</w:t>
      </w:r>
      <w:r>
        <w:t>.</w:t>
      </w:r>
    </w:p>
    <w:p w14:paraId="5B87382B" w14:textId="5F235FAF" w:rsidR="00AD455D" w:rsidRDefault="00AD455D" w:rsidP="00FD5FAA">
      <w:pPr>
        <w:autoSpaceDE w:val="0"/>
        <w:ind w:firstLine="540"/>
        <w:jc w:val="both"/>
      </w:pPr>
      <w:r>
        <w:lastRenderedPageBreak/>
        <w:t xml:space="preserve">6. Расчетные температуры наружного воздуха для проектирования: - отопления </w:t>
      </w:r>
      <w:proofErr w:type="spellStart"/>
      <w:r>
        <w:t>tH</w:t>
      </w:r>
      <w:proofErr w:type="spellEnd"/>
      <w:r>
        <w:t xml:space="preserve"> 0 = (—46) °С.</w:t>
      </w:r>
    </w:p>
    <w:p w14:paraId="771A45E4" w14:textId="45F833CA" w:rsidR="00AD455D" w:rsidRDefault="00AD455D" w:rsidP="00FD5FAA">
      <w:pPr>
        <w:autoSpaceDE w:val="0"/>
        <w:ind w:firstLine="540"/>
        <w:jc w:val="both"/>
      </w:pPr>
      <w:r>
        <w:t xml:space="preserve">7. Расчетный температурный график тепловой сети: - на отопление 95/70°С. </w:t>
      </w:r>
    </w:p>
    <w:p w14:paraId="01009B59" w14:textId="77777777" w:rsidR="00AD455D" w:rsidRDefault="00AD455D" w:rsidP="00FD5FAA">
      <w:pPr>
        <w:autoSpaceDE w:val="0"/>
        <w:ind w:firstLine="540"/>
        <w:jc w:val="both"/>
      </w:pPr>
      <w:r>
        <w:t xml:space="preserve">8. Разрешенный максимум теплопотребления 0,514 Гкал/час. </w:t>
      </w:r>
    </w:p>
    <w:p w14:paraId="30618013" w14:textId="77777777" w:rsidR="00AD455D" w:rsidRDefault="00AD455D" w:rsidP="00FD5FAA">
      <w:pPr>
        <w:autoSpaceDE w:val="0"/>
        <w:ind w:firstLine="540"/>
        <w:jc w:val="both"/>
      </w:pPr>
      <w:r>
        <w:t xml:space="preserve">9. Присоединение теплопровода должно быть оборудовано запорно-регулировочной арматурой. </w:t>
      </w:r>
    </w:p>
    <w:p w14:paraId="1EC15060" w14:textId="77777777" w:rsidR="00AD455D" w:rsidRDefault="00AD455D" w:rsidP="00FD5FAA">
      <w:pPr>
        <w:autoSpaceDE w:val="0"/>
        <w:ind w:firstLine="540"/>
        <w:jc w:val="both"/>
      </w:pPr>
      <w:r>
        <w:t>10. Выбор схемы присоединения системы отопления и гидравлическое сопротивление должны быть увязаны с заданными статическими напорами тепловой сети (</w:t>
      </w:r>
      <w:proofErr w:type="spellStart"/>
      <w:r>
        <w:t>пп</w:t>
      </w:r>
      <w:proofErr w:type="spellEnd"/>
      <w:r>
        <w:t xml:space="preserve">. 3-4). </w:t>
      </w:r>
    </w:p>
    <w:p w14:paraId="5A0EDDD0" w14:textId="77777777" w:rsidR="00AD455D" w:rsidRDefault="00AD455D" w:rsidP="00FD5FAA">
      <w:pPr>
        <w:autoSpaceDE w:val="0"/>
        <w:ind w:firstLine="540"/>
        <w:jc w:val="both"/>
      </w:pPr>
      <w:r>
        <w:t>11. Проект присоединения должен быть разработан в соответствии с действующими строительными нормами и правилами (СНиП) и согласован с ООО «</w:t>
      </w:r>
      <w:proofErr w:type="spellStart"/>
      <w:r>
        <w:t>Невонское</w:t>
      </w:r>
      <w:proofErr w:type="spellEnd"/>
      <w:r>
        <w:t xml:space="preserve"> РСО». </w:t>
      </w:r>
    </w:p>
    <w:p w14:paraId="1724FAA4" w14:textId="77777777" w:rsidR="00AD455D" w:rsidRDefault="00AD455D" w:rsidP="00FD5FAA">
      <w:pPr>
        <w:autoSpaceDE w:val="0"/>
        <w:ind w:firstLine="540"/>
        <w:jc w:val="both"/>
      </w:pPr>
      <w:r>
        <w:t>12. Строительство и монтаж должны вестись под техническим надзором ресурсоснабжающей организации ООО «</w:t>
      </w:r>
      <w:proofErr w:type="spellStart"/>
      <w:r>
        <w:t>Невонское</w:t>
      </w:r>
      <w:proofErr w:type="spellEnd"/>
      <w:r>
        <w:t xml:space="preserve"> РСО». </w:t>
      </w:r>
    </w:p>
    <w:p w14:paraId="00C9283A" w14:textId="1009BEAF" w:rsidR="00AD455D" w:rsidRDefault="00AD455D" w:rsidP="00FD5FAA">
      <w:pPr>
        <w:autoSpaceDE w:val="0"/>
        <w:ind w:firstLine="540"/>
        <w:jc w:val="both"/>
      </w:pPr>
      <w:r w:rsidRPr="00AD455D">
        <w:rPr>
          <w:b/>
          <w:bCs/>
        </w:rPr>
        <w:t>Канализация:</w:t>
      </w:r>
      <w:r>
        <w:t xml:space="preserve"> нет технической возможности на подключение.</w:t>
      </w:r>
    </w:p>
    <w:p w14:paraId="36656284" w14:textId="48B4E2D8" w:rsidR="00466DA1" w:rsidRDefault="00FD5FAA" w:rsidP="00466DA1">
      <w:pPr>
        <w:autoSpaceDE w:val="0"/>
        <w:ind w:firstLine="540"/>
        <w:jc w:val="both"/>
        <w:rPr>
          <w:b/>
        </w:rPr>
      </w:pPr>
      <w:r w:rsidRPr="00FD5FAA"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муниципального образования </w:t>
      </w:r>
      <w:r w:rsidR="00E427F4">
        <w:t xml:space="preserve">«Усть-Илимский район» </w:t>
      </w:r>
      <w:r w:rsidRPr="00FD5FAA">
        <w:t xml:space="preserve">восьмого созыва </w:t>
      </w:r>
      <w:r>
        <w:t>от 28.12.2020</w:t>
      </w:r>
      <w:r w:rsidR="005A6699">
        <w:t xml:space="preserve"> </w:t>
      </w:r>
      <w:r>
        <w:t xml:space="preserve">г №5/10 </w:t>
      </w:r>
      <w:r w:rsidRPr="00FD5FAA">
        <w:t>«</w:t>
      </w:r>
      <w:r>
        <w:t xml:space="preserve">Об утверждении изменений в Правила землепользования и застройки </w:t>
      </w:r>
      <w:proofErr w:type="spellStart"/>
      <w:r>
        <w:t>Невонского</w:t>
      </w:r>
      <w:proofErr w:type="spellEnd"/>
      <w:r>
        <w:t xml:space="preserve"> муниципального образования, утвержденные решением Думы </w:t>
      </w:r>
      <w:proofErr w:type="spellStart"/>
      <w:r>
        <w:t>Невонского</w:t>
      </w:r>
      <w:proofErr w:type="spellEnd"/>
      <w:r>
        <w:t xml:space="preserve"> муниципального образования третьего созыва от 8 августа 2014 года № 20-2д</w:t>
      </w:r>
      <w:r w:rsidR="00466DA1">
        <w:t>,</w:t>
      </w:r>
      <w:r w:rsidR="00466DA1" w:rsidRPr="00466DA1">
        <w:rPr>
          <w:rFonts w:ascii="PT Astra Serif" w:hAnsi="PT Astra Serif" w:cs="PTAstraSerif-Regular"/>
        </w:rPr>
        <w:t xml:space="preserve"> </w:t>
      </w:r>
      <w:r w:rsidR="00466DA1" w:rsidRPr="005E1521">
        <w:rPr>
          <w:rFonts w:ascii="PT Astra Serif" w:hAnsi="PT Astra Serif" w:cs="PTAstraSerif-Regular"/>
        </w:rPr>
        <w:t xml:space="preserve">указанный участок расположен </w:t>
      </w:r>
      <w:r w:rsidR="00466DA1">
        <w:rPr>
          <w:rFonts w:ascii="PT Astra Serif" w:hAnsi="PT Astra Serif" w:cs="PTAstraSerif-Regular"/>
        </w:rPr>
        <w:t xml:space="preserve">в </w:t>
      </w:r>
      <w:r w:rsidR="00466DA1" w:rsidRPr="001D0609">
        <w:rPr>
          <w:rFonts w:ascii="PT Astra Serif" w:hAnsi="PT Astra Serif" w:cs="PTAstraSerif-Regular"/>
        </w:rPr>
        <w:t xml:space="preserve">зоне </w:t>
      </w:r>
      <w:r w:rsidR="00466DA1">
        <w:rPr>
          <w:b/>
        </w:rPr>
        <w:t>П</w:t>
      </w:r>
      <w:r w:rsidR="00466DA1" w:rsidRPr="001D0609">
        <w:rPr>
          <w:b/>
        </w:rPr>
        <w:t>-1</w:t>
      </w:r>
      <w:r w:rsidR="00466DA1">
        <w:rPr>
          <w:b/>
        </w:rPr>
        <w:t>.</w:t>
      </w:r>
    </w:p>
    <w:p w14:paraId="249626D3" w14:textId="6A8131F9" w:rsidR="00466DA1" w:rsidRDefault="00466DA1" w:rsidP="00466DA1">
      <w:pPr>
        <w:autoSpaceDE w:val="0"/>
        <w:ind w:firstLine="540"/>
        <w:jc w:val="both"/>
      </w:pPr>
      <w:r>
        <w:t>Производственные зоны предназначены для размещения производственных предприятий (кроме животноводческих), коммунальных и складских объектов, объектов инженерной и транспортной инфраструктур, а также для установления санитарно-защитных зон таких объектов. Благоустройство территории предприятия и санитарно-защитной зоны осуществляется за счет собственников объектов.</w:t>
      </w:r>
    </w:p>
    <w:p w14:paraId="79671D5B" w14:textId="1F4B534C" w:rsidR="00466DA1" w:rsidRDefault="00BE75D3" w:rsidP="00466DA1">
      <w:pPr>
        <w:autoSpaceDE w:val="0"/>
        <w:ind w:firstLine="540"/>
        <w:jc w:val="both"/>
        <w:rPr>
          <w:b/>
          <w:bCs/>
        </w:rPr>
      </w:pPr>
      <w:r w:rsidRPr="00BE75D3">
        <w:rPr>
          <w:b/>
          <w:bCs/>
        </w:rPr>
        <w:t>Регламент зоны производственных и коммунально-складских предприятий П1</w:t>
      </w:r>
    </w:p>
    <w:p w14:paraId="27C75ADC" w14:textId="69B2C30B" w:rsidR="00BE75D3" w:rsidRDefault="00BE75D3" w:rsidP="00BE75D3">
      <w:pPr>
        <w:autoSpaceDE w:val="0"/>
        <w:ind w:firstLine="540"/>
        <w:jc w:val="center"/>
        <w:rPr>
          <w:b/>
        </w:rPr>
      </w:pPr>
      <w:r w:rsidRPr="00BE75D3">
        <w:rPr>
          <w:b/>
        </w:rPr>
        <w:t>1.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E75D3" w14:paraId="75AD2BC5" w14:textId="77777777" w:rsidTr="00BE75D3">
        <w:tc>
          <w:tcPr>
            <w:tcW w:w="2336" w:type="dxa"/>
          </w:tcPr>
          <w:p w14:paraId="40202532" w14:textId="666B92BD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НАИМЕНОВАНИЕ ВИДА ИСПОЛЬЗОВАНИЯ ЗЕМЕЛЬНЫХ УЧАСТКОВ</w:t>
            </w:r>
          </w:p>
        </w:tc>
        <w:tc>
          <w:tcPr>
            <w:tcW w:w="2336" w:type="dxa"/>
          </w:tcPr>
          <w:p w14:paraId="2C3FCD20" w14:textId="7ACF3672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НАИМЕНОВАНИЕ ВИДА ИСПОЛЬЗОВАНИЯ ОБЪЕКТОВ КАПИТАЛЬНОГО СТРОИТЕЛЬСТВА</w:t>
            </w:r>
          </w:p>
        </w:tc>
        <w:tc>
          <w:tcPr>
            <w:tcW w:w="2336" w:type="dxa"/>
          </w:tcPr>
          <w:p w14:paraId="26AD15ED" w14:textId="30EB853A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2337" w:type="dxa"/>
          </w:tcPr>
          <w:p w14:paraId="592EDBA5" w14:textId="3FABF060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ОПИСАНИЕ ВИДА РАЗРЕШЁННОГО ИСПОЛЬЗОВАНИЯ ЗЕМЕЛЬНОГО УЧАСТКА</w:t>
            </w:r>
          </w:p>
        </w:tc>
      </w:tr>
      <w:tr w:rsidR="00BE75D3" w14:paraId="56A8056A" w14:textId="77777777" w:rsidTr="00BE75D3">
        <w:tc>
          <w:tcPr>
            <w:tcW w:w="2336" w:type="dxa"/>
          </w:tcPr>
          <w:p w14:paraId="0F7514D0" w14:textId="65910B89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>Склады (6.9)</w:t>
            </w:r>
          </w:p>
        </w:tc>
        <w:tc>
          <w:tcPr>
            <w:tcW w:w="2336" w:type="dxa"/>
          </w:tcPr>
          <w:p w14:paraId="19AC26F0" w14:textId="2BCF4F86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t xml:space="preserve">Сооружения, имеющие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</w:t>
            </w:r>
            <w:r w:rsidRPr="00BE75D3">
              <w:rPr>
                <w:sz w:val="20"/>
                <w:szCs w:val="20"/>
              </w:rPr>
              <w:lastRenderedPageBreak/>
              <w:t>продовольственные склады, за исключением железнодорожных перевалочных складов</w:t>
            </w:r>
          </w:p>
        </w:tc>
        <w:tc>
          <w:tcPr>
            <w:tcW w:w="2336" w:type="dxa"/>
            <w:vMerge w:val="restart"/>
          </w:tcPr>
          <w:p w14:paraId="7C5E8194" w14:textId="0EADCF66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lastRenderedPageBreak/>
              <w:t>Количество этажей – 3эт. Минимальный отступ от границы земельного участка (красной линии) – 1 м. Максимальный процент застройки – 60. Минимальный размер земельного участка 1000 кв.</w:t>
            </w:r>
            <w:r w:rsidR="004B670F">
              <w:rPr>
                <w:sz w:val="20"/>
                <w:szCs w:val="20"/>
              </w:rPr>
              <w:t xml:space="preserve"> </w:t>
            </w:r>
            <w:r w:rsidRPr="00BE75D3">
              <w:rPr>
                <w:sz w:val="20"/>
                <w:szCs w:val="20"/>
              </w:rPr>
              <w:t xml:space="preserve">м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</w:t>
            </w:r>
            <w:r w:rsidRPr="00BE75D3">
              <w:rPr>
                <w:sz w:val="20"/>
                <w:szCs w:val="20"/>
              </w:rPr>
              <w:lastRenderedPageBreak/>
              <w:t>местными нормативами градостроительного проектирования.</w:t>
            </w:r>
          </w:p>
        </w:tc>
        <w:tc>
          <w:tcPr>
            <w:tcW w:w="2337" w:type="dxa"/>
            <w:vMerge w:val="restart"/>
          </w:tcPr>
          <w:p w14:paraId="509DF40A" w14:textId="234849A1" w:rsidR="00BE75D3" w:rsidRDefault="00BE75D3" w:rsidP="00BE75D3">
            <w:pPr>
              <w:autoSpaceDE w:val="0"/>
              <w:jc w:val="center"/>
              <w:rPr>
                <w:b/>
              </w:rPr>
            </w:pPr>
            <w:r w:rsidRPr="00BE75D3">
              <w:rPr>
                <w:sz w:val="20"/>
                <w:szCs w:val="20"/>
              </w:rPr>
              <w:lastRenderedPageBreak/>
              <w:t>В соответствии с техническими регламентами, СНиПами, СП, СанПиН и др. документами</w:t>
            </w:r>
          </w:p>
        </w:tc>
      </w:tr>
      <w:tr w:rsidR="00BE75D3" w14:paraId="796C3A23" w14:textId="77777777" w:rsidTr="00BE75D3">
        <w:tc>
          <w:tcPr>
            <w:tcW w:w="2336" w:type="dxa"/>
          </w:tcPr>
          <w:p w14:paraId="07E413AF" w14:textId="47822688" w:rsidR="00BE75D3" w:rsidRPr="00BE75D3" w:rsidRDefault="00BE75D3" w:rsidP="00BE75D3">
            <w:pPr>
              <w:autoSpaceDE w:val="0"/>
              <w:jc w:val="center"/>
              <w:rPr>
                <w:sz w:val="20"/>
                <w:szCs w:val="20"/>
              </w:rPr>
            </w:pPr>
            <w:r w:rsidRPr="00BE75D3">
              <w:rPr>
                <w:sz w:val="20"/>
                <w:szCs w:val="20"/>
              </w:rPr>
              <w:t>Обеспечение сельскохозяйственного производства (1.18).</w:t>
            </w:r>
          </w:p>
        </w:tc>
        <w:tc>
          <w:tcPr>
            <w:tcW w:w="2336" w:type="dxa"/>
          </w:tcPr>
          <w:p w14:paraId="53D3CEF4" w14:textId="2492484B" w:rsidR="00BE75D3" w:rsidRPr="00BE75D3" w:rsidRDefault="00BE75D3" w:rsidP="00BE75D3">
            <w:pPr>
              <w:autoSpaceDE w:val="0"/>
              <w:jc w:val="center"/>
              <w:rPr>
                <w:sz w:val="20"/>
                <w:szCs w:val="20"/>
              </w:rPr>
            </w:pPr>
            <w:r w:rsidRPr="00BE75D3">
              <w:rPr>
                <w:sz w:val="20"/>
                <w:szCs w:val="20"/>
              </w:rPr>
              <w:t>Машинно-транспортные и ремонтные станции, ангары и гаражи для сельскохозяйственной техники, амбары, водонапорные башни, трансформаторные станции и иное техническое оборудование, используемого для ведения сельского хозяйства.</w:t>
            </w:r>
          </w:p>
        </w:tc>
        <w:tc>
          <w:tcPr>
            <w:tcW w:w="2336" w:type="dxa"/>
            <w:vMerge/>
          </w:tcPr>
          <w:p w14:paraId="7FB7512F" w14:textId="77777777" w:rsidR="00BE75D3" w:rsidRPr="00BE75D3" w:rsidRDefault="00BE75D3" w:rsidP="00BE75D3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7" w:type="dxa"/>
            <w:vMerge/>
          </w:tcPr>
          <w:p w14:paraId="36B28384" w14:textId="77777777" w:rsidR="00BE75D3" w:rsidRPr="00BE75D3" w:rsidRDefault="00BE75D3" w:rsidP="00BE75D3">
            <w:pPr>
              <w:autoSpaceDE w:val="0"/>
              <w:jc w:val="center"/>
              <w:rPr>
                <w:sz w:val="20"/>
                <w:szCs w:val="20"/>
              </w:rPr>
            </w:pPr>
          </w:p>
        </w:tc>
      </w:tr>
    </w:tbl>
    <w:p w14:paraId="09F159B0" w14:textId="4A15A659" w:rsidR="00BE75D3" w:rsidRDefault="00BE75D3" w:rsidP="00BE75D3">
      <w:pPr>
        <w:autoSpaceDE w:val="0"/>
        <w:ind w:firstLine="540"/>
        <w:jc w:val="center"/>
        <w:rPr>
          <w:b/>
        </w:rPr>
      </w:pPr>
      <w:r w:rsidRPr="00BE75D3">
        <w:rPr>
          <w:b/>
        </w:rPr>
        <w:t>2. Условно разрешённые виды и параметры использования земельных участков и объектов капитального строительства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1"/>
        <w:gridCol w:w="2332"/>
        <w:gridCol w:w="2349"/>
        <w:gridCol w:w="2333"/>
      </w:tblGrid>
      <w:tr w:rsidR="00BE75D3" w14:paraId="344A83D3" w14:textId="77777777" w:rsidTr="00295302">
        <w:tc>
          <w:tcPr>
            <w:tcW w:w="2331" w:type="dxa"/>
          </w:tcPr>
          <w:p w14:paraId="138BA628" w14:textId="2974DB0D" w:rsidR="00BE75D3" w:rsidRDefault="00BE75D3" w:rsidP="00BE75D3">
            <w:pPr>
              <w:autoSpaceDE w:val="0"/>
              <w:jc w:val="both"/>
              <w:rPr>
                <w:b/>
              </w:rPr>
            </w:pPr>
            <w:r w:rsidRPr="00BE75D3">
              <w:rPr>
                <w:sz w:val="20"/>
                <w:szCs w:val="20"/>
              </w:rPr>
              <w:t>НАИМЕНОВАНИЕ ВИДА ИСПОЛЬЗОВАНИЯ ЗЕМЕЛЬНЫХ УЧАСТКОВ</w:t>
            </w:r>
          </w:p>
        </w:tc>
        <w:tc>
          <w:tcPr>
            <w:tcW w:w="2332" w:type="dxa"/>
          </w:tcPr>
          <w:p w14:paraId="6F720314" w14:textId="2202C59C" w:rsidR="00BE75D3" w:rsidRPr="00295302" w:rsidRDefault="00295302" w:rsidP="00295302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НАИМЕНОВАНИЕ ВИДА ИСПОЛЬЗОВАНИЯ ОБЪЕКТОВ КАПИТАЛЬНОГО СТРОИТЕЛЬСТВА</w:t>
            </w:r>
          </w:p>
        </w:tc>
        <w:tc>
          <w:tcPr>
            <w:tcW w:w="2349" w:type="dxa"/>
          </w:tcPr>
          <w:p w14:paraId="624BFF97" w14:textId="77777777" w:rsidR="00BE75D3" w:rsidRPr="00295302" w:rsidRDefault="00295302" w:rsidP="00BE75D3">
            <w:pPr>
              <w:autoSpaceDE w:val="0"/>
              <w:jc w:val="both"/>
              <w:rPr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ПАРАМЕТРЫ РАЗРЕШЕННОГО</w:t>
            </w:r>
          </w:p>
          <w:p w14:paraId="03ECF91A" w14:textId="4FFF6E4B" w:rsidR="00295302" w:rsidRDefault="00295302" w:rsidP="00BE75D3">
            <w:pPr>
              <w:autoSpaceDE w:val="0"/>
              <w:jc w:val="both"/>
              <w:rPr>
                <w:b/>
              </w:rPr>
            </w:pPr>
            <w:r w:rsidRPr="00295302">
              <w:rPr>
                <w:sz w:val="20"/>
                <w:szCs w:val="20"/>
              </w:rPr>
              <w:t>ИСПОЛЬЗОВАНИЯ</w:t>
            </w:r>
          </w:p>
        </w:tc>
        <w:tc>
          <w:tcPr>
            <w:tcW w:w="2333" w:type="dxa"/>
          </w:tcPr>
          <w:p w14:paraId="7AB065AA" w14:textId="77777777" w:rsidR="00BE75D3" w:rsidRPr="00295302" w:rsidRDefault="00295302" w:rsidP="00BE75D3">
            <w:pPr>
              <w:autoSpaceDE w:val="0"/>
              <w:jc w:val="both"/>
              <w:rPr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ОПИСАНИЕ ВИДА РАЗРЕШЁННОГО</w:t>
            </w:r>
          </w:p>
          <w:p w14:paraId="351CFE0A" w14:textId="2DA8B19F" w:rsidR="00295302" w:rsidRDefault="00295302" w:rsidP="00BE75D3">
            <w:pPr>
              <w:autoSpaceDE w:val="0"/>
              <w:jc w:val="both"/>
              <w:rPr>
                <w:b/>
              </w:rPr>
            </w:pPr>
            <w:r w:rsidRPr="00295302">
              <w:rPr>
                <w:sz w:val="20"/>
                <w:szCs w:val="20"/>
              </w:rPr>
              <w:t>ИСПОЛЬЗОВАНИЯ ЗЕМЕЛЬНОГО УЧАСТКА</w:t>
            </w:r>
          </w:p>
        </w:tc>
      </w:tr>
      <w:tr w:rsidR="00295302" w14:paraId="5566038C" w14:textId="77777777" w:rsidTr="00295302">
        <w:tc>
          <w:tcPr>
            <w:tcW w:w="2331" w:type="dxa"/>
          </w:tcPr>
          <w:p w14:paraId="29B0065A" w14:textId="216D5CCF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Деловое управление (4.1)</w:t>
            </w:r>
          </w:p>
        </w:tc>
        <w:tc>
          <w:tcPr>
            <w:tcW w:w="2332" w:type="dxa"/>
          </w:tcPr>
          <w:p w14:paraId="60F07639" w14:textId="0A053724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Объекты капитального строительства с целью: размещения органов управления производством, торговлей,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349" w:type="dxa"/>
            <w:vMerge w:val="restart"/>
          </w:tcPr>
          <w:p w14:paraId="03F44626" w14:textId="3CFA4290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 xml:space="preserve">Количество этажей – 3 </w:t>
            </w:r>
            <w:proofErr w:type="spellStart"/>
            <w:r w:rsidRPr="00295302">
              <w:rPr>
                <w:sz w:val="20"/>
                <w:szCs w:val="20"/>
              </w:rPr>
              <w:t>эт</w:t>
            </w:r>
            <w:proofErr w:type="spellEnd"/>
            <w:r w:rsidRPr="00295302">
              <w:rPr>
                <w:sz w:val="20"/>
                <w:szCs w:val="20"/>
              </w:rPr>
              <w:t>. Минимальный отступ от границы земельного участка (красной линии) – 1 м. Минимальный размер земельного участка 500 кв.</w:t>
            </w:r>
            <w:r w:rsidR="004B670F">
              <w:rPr>
                <w:sz w:val="20"/>
                <w:szCs w:val="20"/>
              </w:rPr>
              <w:t xml:space="preserve"> </w:t>
            </w:r>
            <w:r w:rsidRPr="00295302">
              <w:rPr>
                <w:sz w:val="20"/>
                <w:szCs w:val="20"/>
              </w:rPr>
              <w:t>м Максимальный процент застройки определяется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333" w:type="dxa"/>
          </w:tcPr>
          <w:p w14:paraId="4D33C053" w14:textId="10052B8A" w:rsidR="00295302" w:rsidRDefault="00295302" w:rsidP="00BE75D3">
            <w:pPr>
              <w:autoSpaceDE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95302" w14:paraId="52734333" w14:textId="77777777" w:rsidTr="00295302">
        <w:tc>
          <w:tcPr>
            <w:tcW w:w="2331" w:type="dxa"/>
          </w:tcPr>
          <w:p w14:paraId="45A2F211" w14:textId="509D828A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Магазины (4.4)</w:t>
            </w:r>
          </w:p>
        </w:tc>
        <w:tc>
          <w:tcPr>
            <w:tcW w:w="2332" w:type="dxa"/>
          </w:tcPr>
          <w:p w14:paraId="172D58B6" w14:textId="2AAAC0E9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Объекты торгового назначения</w:t>
            </w:r>
          </w:p>
        </w:tc>
        <w:tc>
          <w:tcPr>
            <w:tcW w:w="2349" w:type="dxa"/>
            <w:vMerge/>
          </w:tcPr>
          <w:p w14:paraId="41B0EC20" w14:textId="77777777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33" w:type="dxa"/>
          </w:tcPr>
          <w:p w14:paraId="3B5F4F55" w14:textId="7EB9638E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BE75D3" w14:paraId="1489977E" w14:textId="77777777" w:rsidTr="00295302">
        <w:tc>
          <w:tcPr>
            <w:tcW w:w="2331" w:type="dxa"/>
          </w:tcPr>
          <w:p w14:paraId="2AE5D4C5" w14:textId="1C1F7DD0" w:rsidR="00BE75D3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Общественное питание (4.6)</w:t>
            </w:r>
          </w:p>
        </w:tc>
        <w:tc>
          <w:tcPr>
            <w:tcW w:w="2332" w:type="dxa"/>
          </w:tcPr>
          <w:p w14:paraId="4E2049DB" w14:textId="73EF91C9" w:rsidR="00BE75D3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Объекты общественного питания (кафе, столовые, закусочные, бары)</w:t>
            </w:r>
          </w:p>
        </w:tc>
        <w:tc>
          <w:tcPr>
            <w:tcW w:w="2349" w:type="dxa"/>
          </w:tcPr>
          <w:p w14:paraId="47BE2A8E" w14:textId="73B056E1" w:rsidR="00BE75D3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 xml:space="preserve">Количество этажей – 2 </w:t>
            </w:r>
            <w:proofErr w:type="spellStart"/>
            <w:r w:rsidRPr="00295302">
              <w:rPr>
                <w:sz w:val="20"/>
                <w:szCs w:val="20"/>
              </w:rPr>
              <w:t>эт</w:t>
            </w:r>
            <w:proofErr w:type="spellEnd"/>
            <w:r w:rsidRPr="00295302">
              <w:rPr>
                <w:sz w:val="20"/>
                <w:szCs w:val="20"/>
              </w:rPr>
              <w:t xml:space="preserve">. Минимальный отступ от границы земельного участка (красной линии) – 1 м. Минимальный </w:t>
            </w:r>
            <w:r w:rsidRPr="00295302">
              <w:rPr>
                <w:sz w:val="20"/>
                <w:szCs w:val="20"/>
              </w:rPr>
              <w:lastRenderedPageBreak/>
              <w:t>размер земельного участка 200 кв.</w:t>
            </w:r>
            <w:r w:rsidR="004B670F">
              <w:rPr>
                <w:sz w:val="20"/>
                <w:szCs w:val="20"/>
              </w:rPr>
              <w:t xml:space="preserve"> </w:t>
            </w:r>
            <w:r w:rsidRPr="00295302">
              <w:rPr>
                <w:sz w:val="20"/>
                <w:szCs w:val="20"/>
              </w:rPr>
              <w:t>м Минимальный процент озеленения – 10%. Максимальная высота оград – 1,5 м</w:t>
            </w:r>
          </w:p>
        </w:tc>
        <w:tc>
          <w:tcPr>
            <w:tcW w:w="2333" w:type="dxa"/>
          </w:tcPr>
          <w:p w14:paraId="657354D0" w14:textId="4995B9C9" w:rsidR="00BE75D3" w:rsidRDefault="00295302" w:rsidP="00BE75D3">
            <w:pPr>
              <w:autoSpaceDE w:val="0"/>
              <w:jc w:val="both"/>
              <w:rPr>
                <w:b/>
              </w:rPr>
            </w:pPr>
            <w:r w:rsidRPr="00295302">
              <w:rPr>
                <w:sz w:val="20"/>
                <w:szCs w:val="20"/>
              </w:rPr>
              <w:lastRenderedPageBreak/>
              <w:t>Размещение объектов капитального строительства в целях устройства мест общественного питания</w:t>
            </w:r>
          </w:p>
        </w:tc>
      </w:tr>
    </w:tbl>
    <w:p w14:paraId="3B9B885D" w14:textId="1B08CD3B" w:rsidR="00BE75D3" w:rsidRDefault="00295302" w:rsidP="00BE75D3">
      <w:pPr>
        <w:autoSpaceDE w:val="0"/>
        <w:ind w:firstLine="540"/>
        <w:jc w:val="both"/>
        <w:rPr>
          <w:b/>
        </w:rPr>
      </w:pPr>
      <w:r w:rsidRPr="00295302">
        <w:rPr>
          <w:b/>
        </w:rPr>
        <w:t>3. 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5302" w:rsidRPr="00295302" w14:paraId="2E6BE581" w14:textId="77777777" w:rsidTr="00295302">
        <w:tc>
          <w:tcPr>
            <w:tcW w:w="2336" w:type="dxa"/>
          </w:tcPr>
          <w:p w14:paraId="65DFCBD2" w14:textId="497AD3BF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наименование вида использования земельных участков</w:t>
            </w:r>
          </w:p>
        </w:tc>
        <w:tc>
          <w:tcPr>
            <w:tcW w:w="2336" w:type="dxa"/>
          </w:tcPr>
          <w:p w14:paraId="559B3338" w14:textId="6AF1BE28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наименование вида использования объектов капитального строительства</w:t>
            </w:r>
          </w:p>
        </w:tc>
        <w:tc>
          <w:tcPr>
            <w:tcW w:w="2336" w:type="dxa"/>
          </w:tcPr>
          <w:p w14:paraId="3E08D5D1" w14:textId="7478C1D2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2337" w:type="dxa"/>
          </w:tcPr>
          <w:p w14:paraId="73FF9108" w14:textId="2839646D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описание вида разрешённого использования земельного участка</w:t>
            </w:r>
          </w:p>
        </w:tc>
      </w:tr>
      <w:tr w:rsidR="00295302" w:rsidRPr="00295302" w14:paraId="3EC77B57" w14:textId="77777777" w:rsidTr="00295302">
        <w:tc>
          <w:tcPr>
            <w:tcW w:w="2336" w:type="dxa"/>
          </w:tcPr>
          <w:p w14:paraId="7C505A9B" w14:textId="2F1BB918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Обслуживание автотранспорта (4.9)</w:t>
            </w:r>
          </w:p>
        </w:tc>
        <w:tc>
          <w:tcPr>
            <w:tcW w:w="2336" w:type="dxa"/>
          </w:tcPr>
          <w:p w14:paraId="31B0D6DC" w14:textId="33F19FEB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Гаражи с несколькими стояночными местами, стоянки</w:t>
            </w:r>
          </w:p>
        </w:tc>
        <w:tc>
          <w:tcPr>
            <w:tcW w:w="2336" w:type="dxa"/>
          </w:tcPr>
          <w:p w14:paraId="682F74C9" w14:textId="237A74DE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Минимальный отступ от границы земельного участка (красной линии) – 1 м. Нормы расчета стоянок автомобилей предусмотреть в соответствии с Приложением «К» к «СП 42.13330.2011</w:t>
            </w:r>
          </w:p>
        </w:tc>
        <w:tc>
          <w:tcPr>
            <w:tcW w:w="2337" w:type="dxa"/>
          </w:tcPr>
          <w:p w14:paraId="7FA02C11" w14:textId="6711D091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Допускается размещение временных гаражей, стоянок</w:t>
            </w:r>
          </w:p>
        </w:tc>
      </w:tr>
      <w:tr w:rsidR="00295302" w:rsidRPr="00295302" w14:paraId="2849D075" w14:textId="77777777" w:rsidTr="00295302">
        <w:tc>
          <w:tcPr>
            <w:tcW w:w="2336" w:type="dxa"/>
          </w:tcPr>
          <w:p w14:paraId="05D3997E" w14:textId="78686634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Коммунальное обслуживание (3.1)</w:t>
            </w:r>
          </w:p>
        </w:tc>
        <w:tc>
          <w:tcPr>
            <w:tcW w:w="2336" w:type="dxa"/>
          </w:tcPr>
          <w:p w14:paraId="21B424EE" w14:textId="5FB5C368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канализация.</w:t>
            </w:r>
          </w:p>
        </w:tc>
        <w:tc>
          <w:tcPr>
            <w:tcW w:w="2336" w:type="dxa"/>
          </w:tcPr>
          <w:p w14:paraId="16F9941B" w14:textId="17F4C4FA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 xml:space="preserve">Количество этажей - 1 </w:t>
            </w:r>
            <w:proofErr w:type="spellStart"/>
            <w:r w:rsidRPr="00295302">
              <w:rPr>
                <w:sz w:val="20"/>
                <w:szCs w:val="20"/>
              </w:rPr>
              <w:t>эт</w:t>
            </w:r>
            <w:proofErr w:type="spellEnd"/>
            <w:r w:rsidRPr="00295302">
              <w:rPr>
                <w:sz w:val="20"/>
                <w:szCs w:val="20"/>
              </w:rPr>
              <w:t>. Минимальный отступ от границы земельного участка (красной линии) – 1 м.</w:t>
            </w:r>
          </w:p>
        </w:tc>
        <w:tc>
          <w:tcPr>
            <w:tcW w:w="2337" w:type="dxa"/>
          </w:tcPr>
          <w:p w14:paraId="7FB39AE2" w14:textId="7C462EAF" w:rsidR="00295302" w:rsidRPr="00295302" w:rsidRDefault="00295302" w:rsidP="00BE75D3">
            <w:pPr>
              <w:autoSpaceDE w:val="0"/>
              <w:jc w:val="both"/>
              <w:rPr>
                <w:b/>
                <w:sz w:val="20"/>
                <w:szCs w:val="20"/>
              </w:rPr>
            </w:pPr>
            <w:r w:rsidRPr="00295302">
              <w:rPr>
                <w:sz w:val="20"/>
                <w:szCs w:val="20"/>
              </w:rPr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</w:t>
            </w:r>
          </w:p>
        </w:tc>
      </w:tr>
    </w:tbl>
    <w:p w14:paraId="797ACED2" w14:textId="02D4249B" w:rsidR="004B670F" w:rsidRPr="004B670F" w:rsidRDefault="004B670F" w:rsidP="004B670F">
      <w:pPr>
        <w:jc w:val="both"/>
        <w:rPr>
          <w:rFonts w:ascii="PT Astra Serif" w:hAnsi="PT Astra Serif"/>
          <w:b/>
        </w:rPr>
      </w:pPr>
      <w:r w:rsidRPr="004B670F">
        <w:rPr>
          <w:rFonts w:ascii="PT Astra Serif" w:hAnsi="PT Astra Serif"/>
          <w:b/>
        </w:rPr>
        <w:t xml:space="preserve">Площадь застройки – </w:t>
      </w:r>
      <w:r w:rsidRPr="00B01AE6">
        <w:rPr>
          <w:rFonts w:ascii="PT Astra Serif" w:hAnsi="PT Astra Serif"/>
          <w:b/>
        </w:rPr>
        <w:t>4</w:t>
      </w:r>
      <w:r w:rsidR="001C3EB5" w:rsidRPr="00B01AE6">
        <w:rPr>
          <w:rFonts w:ascii="PT Astra Serif" w:hAnsi="PT Astra Serif"/>
          <w:b/>
        </w:rPr>
        <w:t>747</w:t>
      </w:r>
      <w:r w:rsidRPr="004B670F">
        <w:rPr>
          <w:rFonts w:ascii="PT Astra Serif" w:hAnsi="PT Astra Serif"/>
          <w:b/>
        </w:rPr>
        <w:t xml:space="preserve">x </w:t>
      </w:r>
      <w:r w:rsidRPr="00B01AE6">
        <w:rPr>
          <w:rFonts w:ascii="PT Astra Serif" w:hAnsi="PT Astra Serif"/>
          <w:b/>
        </w:rPr>
        <w:t>60%</w:t>
      </w:r>
      <w:r w:rsidRPr="004B670F">
        <w:rPr>
          <w:rFonts w:ascii="PT Astra Serif" w:hAnsi="PT Astra Serif"/>
          <w:b/>
        </w:rPr>
        <w:t xml:space="preserve"> = </w:t>
      </w:r>
      <w:r w:rsidRPr="00B01AE6">
        <w:rPr>
          <w:rFonts w:ascii="PT Astra Serif" w:hAnsi="PT Astra Serif"/>
          <w:b/>
        </w:rPr>
        <w:t>2</w:t>
      </w:r>
      <w:r w:rsidR="001C3EB5" w:rsidRPr="00B01AE6">
        <w:rPr>
          <w:rFonts w:ascii="PT Astra Serif" w:hAnsi="PT Astra Serif"/>
          <w:b/>
        </w:rPr>
        <w:t xml:space="preserve">848,2 </w:t>
      </w:r>
      <w:r w:rsidRPr="004B670F">
        <w:rPr>
          <w:rFonts w:ascii="PT Astra Serif" w:hAnsi="PT Astra Serif"/>
          <w:b/>
        </w:rPr>
        <w:t>кв.</w:t>
      </w:r>
      <w:r w:rsidRPr="00B01AE6">
        <w:rPr>
          <w:rFonts w:ascii="PT Astra Serif" w:hAnsi="PT Astra Serif"/>
          <w:b/>
        </w:rPr>
        <w:t xml:space="preserve"> </w:t>
      </w:r>
      <w:r w:rsidRPr="004B670F">
        <w:rPr>
          <w:rFonts w:ascii="PT Astra Serif" w:hAnsi="PT Astra Serif"/>
          <w:b/>
        </w:rPr>
        <w:t>м</w:t>
      </w:r>
    </w:p>
    <w:p w14:paraId="3BB622C8" w14:textId="31E57CA4" w:rsidR="00295302" w:rsidRPr="004B670F" w:rsidRDefault="004B670F" w:rsidP="004B670F">
      <w:pPr>
        <w:jc w:val="both"/>
        <w:rPr>
          <w:rFonts w:ascii="PT Astra Serif" w:hAnsi="PT Astra Serif"/>
          <w:b/>
        </w:rPr>
      </w:pPr>
      <w:r w:rsidRPr="004B670F">
        <w:rPr>
          <w:rFonts w:ascii="PT Astra Serif" w:hAnsi="PT Astra Serif"/>
          <w:b/>
        </w:rPr>
        <w:t xml:space="preserve">Общая площадь – </w:t>
      </w:r>
      <w:r w:rsidR="001C3EB5" w:rsidRPr="00B01AE6">
        <w:rPr>
          <w:rFonts w:ascii="PT Astra Serif" w:hAnsi="PT Astra Serif"/>
          <w:b/>
        </w:rPr>
        <w:t xml:space="preserve">2848,2 </w:t>
      </w:r>
      <w:r w:rsidRPr="004B670F">
        <w:rPr>
          <w:rFonts w:ascii="PT Astra Serif" w:hAnsi="PT Astra Serif"/>
          <w:b/>
        </w:rPr>
        <w:t xml:space="preserve">х 3,0 = </w:t>
      </w:r>
      <w:r w:rsidR="001C3EB5" w:rsidRPr="00B01AE6">
        <w:rPr>
          <w:rFonts w:ascii="PT Astra Serif" w:hAnsi="PT Astra Serif"/>
          <w:b/>
        </w:rPr>
        <w:t>8544,6</w:t>
      </w:r>
      <w:r w:rsidRPr="00B01AE6">
        <w:rPr>
          <w:rFonts w:ascii="PT Astra Serif" w:hAnsi="PT Astra Serif"/>
          <w:b/>
        </w:rPr>
        <w:t xml:space="preserve"> </w:t>
      </w:r>
      <w:r w:rsidRPr="004B670F">
        <w:rPr>
          <w:rFonts w:ascii="PT Astra Serif" w:hAnsi="PT Astra Serif"/>
          <w:b/>
        </w:rPr>
        <w:t>кв.</w:t>
      </w:r>
      <w:r w:rsidRPr="00B01AE6">
        <w:rPr>
          <w:rFonts w:ascii="PT Astra Serif" w:hAnsi="PT Astra Serif"/>
          <w:b/>
        </w:rPr>
        <w:t xml:space="preserve"> </w:t>
      </w:r>
      <w:r w:rsidRPr="004B670F">
        <w:rPr>
          <w:rFonts w:ascii="PT Astra Serif" w:hAnsi="PT Astra Serif"/>
          <w:b/>
        </w:rPr>
        <w:t>м</w:t>
      </w:r>
    </w:p>
    <w:p w14:paraId="45B100E1" w14:textId="75B858C6" w:rsidR="00D03288" w:rsidRPr="00A4481E" w:rsidRDefault="00D03288" w:rsidP="00D0328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A4481E">
        <w:rPr>
          <w:b/>
          <w:bCs/>
        </w:rPr>
        <w:t>Срок аренды земельного участка</w:t>
      </w:r>
      <w:r w:rsidRPr="003972FA">
        <w:rPr>
          <w:bCs/>
        </w:rPr>
        <w:t xml:space="preserve">: </w:t>
      </w:r>
      <w:r w:rsidR="004B670F" w:rsidRPr="004B670F">
        <w:rPr>
          <w:bCs/>
        </w:rPr>
        <w:t>5 лет 6 мес</w:t>
      </w:r>
      <w:r w:rsidRPr="004B670F">
        <w:rPr>
          <w:bCs/>
        </w:rPr>
        <w:t xml:space="preserve">. </w:t>
      </w:r>
    </w:p>
    <w:p w14:paraId="3AD8A4F0" w14:textId="3B112366" w:rsidR="006F4B10" w:rsidRDefault="00D03288" w:rsidP="006F4B10">
      <w:pPr>
        <w:ind w:firstLine="567"/>
        <w:jc w:val="both"/>
        <w:rPr>
          <w:color w:val="000000"/>
        </w:rPr>
      </w:pPr>
      <w:r w:rsidRPr="00A4481E">
        <w:rPr>
          <w:b/>
          <w:bCs/>
        </w:rPr>
        <w:t>Начальная цена предмета аукциона</w:t>
      </w:r>
      <w:r w:rsidRPr="00A4481E">
        <w:rPr>
          <w:bCs/>
        </w:rPr>
        <w:t xml:space="preserve"> в размере начального размера арендной платы в год: </w:t>
      </w:r>
      <w:r w:rsidR="00685494" w:rsidRPr="00685494">
        <w:t>106 655 (сто шесть тысяч шестьсот пятьдесят пять) рублей</w:t>
      </w:r>
      <w:r w:rsidR="006F4B10">
        <w:t>.</w:t>
      </w:r>
    </w:p>
    <w:p w14:paraId="4DE50374" w14:textId="325F1ECD" w:rsidR="006F4B10" w:rsidRPr="005F1AE8" w:rsidRDefault="00D03288" w:rsidP="006F4B10">
      <w:pPr>
        <w:ind w:firstLine="567"/>
        <w:jc w:val="both"/>
        <w:rPr>
          <w:color w:val="000000"/>
        </w:rPr>
      </w:pPr>
      <w:r w:rsidRPr="00A4481E">
        <w:rPr>
          <w:b/>
        </w:rPr>
        <w:t>Размер задатка</w:t>
      </w:r>
      <w:r w:rsidRPr="00A4481E">
        <w:t xml:space="preserve">: </w:t>
      </w:r>
      <w:r w:rsidR="00685494">
        <w:rPr>
          <w:color w:val="000000"/>
        </w:rPr>
        <w:t>21 331</w:t>
      </w:r>
      <w:r w:rsidR="006F4B10" w:rsidRPr="009A48A1">
        <w:rPr>
          <w:color w:val="000000"/>
        </w:rPr>
        <w:t>(</w:t>
      </w:r>
      <w:r w:rsidR="00685494">
        <w:rPr>
          <w:color w:val="000000"/>
        </w:rPr>
        <w:t xml:space="preserve">двадцать </w:t>
      </w:r>
      <w:r w:rsidR="006F4B10" w:rsidRPr="009A48A1">
        <w:rPr>
          <w:color w:val="000000"/>
        </w:rPr>
        <w:t xml:space="preserve">одна тысяча </w:t>
      </w:r>
      <w:r w:rsidR="00685494">
        <w:rPr>
          <w:color w:val="000000"/>
        </w:rPr>
        <w:t>триста тридцать</w:t>
      </w:r>
      <w:r w:rsidR="006F4B10" w:rsidRPr="009A48A1">
        <w:rPr>
          <w:color w:val="000000"/>
        </w:rPr>
        <w:t xml:space="preserve"> один) рубл</w:t>
      </w:r>
      <w:r w:rsidR="005F1AE8">
        <w:rPr>
          <w:color w:val="000000"/>
        </w:rPr>
        <w:t>ь.</w:t>
      </w:r>
    </w:p>
    <w:p w14:paraId="453A8F7A" w14:textId="57FCC4EC" w:rsidR="008C4F17" w:rsidRDefault="00D03288" w:rsidP="00867A4D">
      <w:pPr>
        <w:ind w:firstLine="567"/>
        <w:jc w:val="both"/>
        <w:rPr>
          <w:color w:val="000000"/>
        </w:rPr>
      </w:pPr>
      <w:r w:rsidRPr="00A4481E">
        <w:rPr>
          <w:b/>
        </w:rPr>
        <w:t>Шаг аукциона</w:t>
      </w:r>
      <w:r w:rsidRPr="00A4481E">
        <w:t xml:space="preserve">: </w:t>
      </w:r>
      <w:r w:rsidR="00685494">
        <w:rPr>
          <w:color w:val="000000"/>
        </w:rPr>
        <w:t>3199,65</w:t>
      </w:r>
      <w:r w:rsidR="006F4B10" w:rsidRPr="009A48A1">
        <w:rPr>
          <w:color w:val="000000"/>
        </w:rPr>
        <w:t xml:space="preserve"> рубля (три</w:t>
      </w:r>
      <w:r w:rsidR="00685494">
        <w:rPr>
          <w:color w:val="000000"/>
        </w:rPr>
        <w:t xml:space="preserve"> тысячи сто девяносто девять </w:t>
      </w:r>
      <w:r w:rsidR="006F4B10" w:rsidRPr="009A48A1">
        <w:rPr>
          <w:color w:val="000000"/>
        </w:rPr>
        <w:t>рубл</w:t>
      </w:r>
      <w:r w:rsidR="00685494">
        <w:rPr>
          <w:color w:val="000000"/>
        </w:rPr>
        <w:t>ей</w:t>
      </w:r>
      <w:r w:rsidR="006F4B10">
        <w:rPr>
          <w:color w:val="000000"/>
        </w:rPr>
        <w:t xml:space="preserve"> 65 копеек)</w:t>
      </w:r>
      <w:r w:rsidR="00527847">
        <w:rPr>
          <w:color w:val="000000"/>
        </w:rPr>
        <w:t>.</w:t>
      </w:r>
      <w:bookmarkEnd w:id="3"/>
    </w:p>
    <w:p w14:paraId="602D56D1" w14:textId="77777777" w:rsidR="00466DA1" w:rsidRPr="00466DA1" w:rsidRDefault="00466DA1" w:rsidP="00466DA1">
      <w:pPr>
        <w:jc w:val="both"/>
        <w:rPr>
          <w:rFonts w:ascii="PT Astra Serif" w:hAnsi="PT Astra Serif"/>
          <w:color w:val="000000"/>
        </w:rPr>
      </w:pPr>
      <w:r w:rsidRPr="00466DA1">
        <w:rPr>
          <w:rFonts w:ascii="PT Astra Serif" w:hAnsi="PT Astra Serif"/>
          <w:color w:val="000000"/>
        </w:rPr>
        <w:t>Осмотр земельного участка производится заявителями самостоятельно.</w:t>
      </w:r>
    </w:p>
    <w:p w14:paraId="171B74F1" w14:textId="77777777" w:rsidR="00466DA1" w:rsidRPr="00867A4D" w:rsidRDefault="00466DA1" w:rsidP="00867A4D">
      <w:pPr>
        <w:ind w:firstLine="567"/>
        <w:jc w:val="both"/>
        <w:rPr>
          <w:color w:val="000000"/>
        </w:rPr>
      </w:pPr>
    </w:p>
    <w:p w14:paraId="4DC45DD2" w14:textId="6C4083C0" w:rsidR="00571487" w:rsidRDefault="00527847" w:rsidP="00571487">
      <w:pPr>
        <w:ind w:firstLine="567"/>
        <w:jc w:val="both"/>
        <w:rPr>
          <w:color w:val="000000"/>
        </w:rPr>
      </w:pPr>
      <w:r>
        <w:rPr>
          <w:b/>
          <w:bCs/>
        </w:rPr>
        <w:t>8.</w:t>
      </w:r>
      <w:r w:rsidRPr="00527847">
        <w:rPr>
          <w:b/>
        </w:rPr>
        <w:t xml:space="preserve"> </w:t>
      </w:r>
      <w:r w:rsidRPr="00A4481E">
        <w:rPr>
          <w:b/>
        </w:rPr>
        <w:t>Дата, место, время проведения аукциона:</w:t>
      </w:r>
      <w:r w:rsidRPr="00A4481E">
        <w:rPr>
          <w:bCs/>
        </w:rPr>
        <w:t xml:space="preserve"> </w:t>
      </w:r>
      <w:r w:rsidR="00CE0164" w:rsidRPr="00CE0164">
        <w:rPr>
          <w:lang w:eastAsia="zh-CN"/>
        </w:rPr>
        <w:t>04</w:t>
      </w:r>
      <w:r w:rsidRPr="00CE0164">
        <w:rPr>
          <w:lang w:eastAsia="zh-CN"/>
        </w:rPr>
        <w:t>.0</w:t>
      </w:r>
      <w:r w:rsidR="00CE0164" w:rsidRPr="00CE0164">
        <w:rPr>
          <w:lang w:eastAsia="zh-CN"/>
        </w:rPr>
        <w:t>9</w:t>
      </w:r>
      <w:r w:rsidRPr="00CE0164">
        <w:rPr>
          <w:lang w:eastAsia="zh-CN"/>
        </w:rPr>
        <w:t>.</w:t>
      </w:r>
      <w:r w:rsidRPr="00CE0164">
        <w:t>202</w:t>
      </w:r>
      <w:r w:rsidR="00CE0164" w:rsidRPr="00CE0164">
        <w:t xml:space="preserve">4 </w:t>
      </w:r>
      <w:r w:rsidRPr="00CE0164">
        <w:t>г</w:t>
      </w:r>
      <w:r w:rsidRPr="008E734A">
        <w:t>.,</w:t>
      </w:r>
      <w:r w:rsidRPr="00A4481E">
        <w:t xml:space="preserve"> э</w:t>
      </w:r>
      <w:r w:rsidRPr="00A4481E">
        <w:rPr>
          <w:bCs/>
        </w:rPr>
        <w:t xml:space="preserve">лектронная площадка «РТС-тендер» (Имущество - Торги по приватизации, аренде и продаже имущества) </w:t>
      </w:r>
      <w:r w:rsidRPr="008E734A">
        <w:t xml:space="preserve">с </w:t>
      </w:r>
      <w:r w:rsidR="008E734A" w:rsidRPr="008E734A">
        <w:t>11</w:t>
      </w:r>
      <w:r w:rsidRPr="008E734A">
        <w:t xml:space="preserve"> часов 00 минут.</w:t>
      </w:r>
    </w:p>
    <w:p w14:paraId="7C548644" w14:textId="165B75D6" w:rsidR="00527847" w:rsidRPr="00571487" w:rsidRDefault="00527847" w:rsidP="00571487">
      <w:pPr>
        <w:ind w:firstLine="567"/>
        <w:jc w:val="both"/>
        <w:rPr>
          <w:color w:val="000000"/>
        </w:rPr>
      </w:pPr>
      <w:r>
        <w:rPr>
          <w:b/>
        </w:rPr>
        <w:t>9</w:t>
      </w:r>
      <w:r w:rsidRPr="00A4481E">
        <w:rPr>
          <w:b/>
        </w:rPr>
        <w:t xml:space="preserve">. </w:t>
      </w:r>
      <w:r w:rsidRPr="00A4481E">
        <w:rPr>
          <w:b/>
          <w:iCs/>
          <w:lang w:eastAsia="en-US"/>
        </w:rPr>
        <w:t>Место, сроки подачи (приема) заявок на участие в аукционе, определения участников аукциона</w:t>
      </w:r>
      <w:r w:rsidRPr="00A4481E">
        <w:rPr>
          <w:b/>
          <w:iCs/>
        </w:rPr>
        <w:t>:</w:t>
      </w:r>
    </w:p>
    <w:p w14:paraId="51AFE593" w14:textId="77777777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Место подачи (приема) заявок: электронная площадка </w:t>
      </w:r>
      <w:r w:rsidRPr="00A4481E">
        <w:rPr>
          <w:bCs/>
        </w:rPr>
        <w:t>«РТС-тендер»</w:t>
      </w:r>
      <w:r w:rsidRPr="00A4481E">
        <w:t>.</w:t>
      </w:r>
    </w:p>
    <w:p w14:paraId="64071071" w14:textId="62A305BA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и время начала подачи (приема) заявок: </w:t>
      </w:r>
      <w:r w:rsidR="00CE0164" w:rsidRPr="00CE0164">
        <w:t>0</w:t>
      </w:r>
      <w:r w:rsidR="00BE25A7">
        <w:t>3</w:t>
      </w:r>
      <w:r w:rsidRPr="00CE0164">
        <w:t>.0</w:t>
      </w:r>
      <w:r w:rsidR="00CE0164" w:rsidRPr="00CE0164">
        <w:t>8</w:t>
      </w:r>
      <w:r w:rsidRPr="00CE0164">
        <w:t xml:space="preserve">.2023г. с </w:t>
      </w:r>
      <w:r w:rsidR="008E734A" w:rsidRPr="00CE0164">
        <w:t>1</w:t>
      </w:r>
      <w:r w:rsidR="00CE0164" w:rsidRPr="00CE0164">
        <w:t>4</w:t>
      </w:r>
      <w:r w:rsidRPr="00CE0164">
        <w:t xml:space="preserve"> часов 00</w:t>
      </w:r>
      <w:r w:rsidRPr="008E734A">
        <w:t xml:space="preserve"> минут.</w:t>
      </w:r>
      <w:r w:rsidRPr="00A4481E">
        <w:t xml:space="preserve"> </w:t>
      </w:r>
    </w:p>
    <w:p w14:paraId="7E0EA94C" w14:textId="77777777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>Подача заявок осуществляется круглосуточно.</w:t>
      </w:r>
    </w:p>
    <w:p w14:paraId="1381B82E" w14:textId="5AB83820" w:rsidR="00527847" w:rsidRPr="00A4481E" w:rsidRDefault="00527847" w:rsidP="00527847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и время окончания подачи (приема) заявок: </w:t>
      </w:r>
      <w:r w:rsidR="00CE0164" w:rsidRPr="00CE0164">
        <w:t>30</w:t>
      </w:r>
      <w:r w:rsidRPr="00CE0164">
        <w:t>.0</w:t>
      </w:r>
      <w:r w:rsidR="00CE0164" w:rsidRPr="00CE0164">
        <w:t>8</w:t>
      </w:r>
      <w:r w:rsidRPr="00CE0164">
        <w:t>.202</w:t>
      </w:r>
      <w:r w:rsidR="00CE0164" w:rsidRPr="00CE0164">
        <w:t xml:space="preserve">4 </w:t>
      </w:r>
      <w:r w:rsidRPr="00CE0164">
        <w:t>г.</w:t>
      </w:r>
      <w:r w:rsidRPr="008E734A">
        <w:t xml:space="preserve"> в 23 часа 00 минут.</w:t>
      </w:r>
    </w:p>
    <w:p w14:paraId="6A3F1A1C" w14:textId="38C1898F" w:rsidR="00E82B2D" w:rsidRPr="00CE0164" w:rsidRDefault="00527847" w:rsidP="00CE0164">
      <w:pPr>
        <w:autoSpaceDE w:val="0"/>
        <w:autoSpaceDN w:val="0"/>
        <w:adjustRightInd w:val="0"/>
        <w:ind w:firstLine="567"/>
        <w:jc w:val="both"/>
      </w:pPr>
      <w:r w:rsidRPr="00A4481E">
        <w:t xml:space="preserve">Дата определения участников аукциона: </w:t>
      </w:r>
      <w:r w:rsidR="00CE0164" w:rsidRPr="00CE0164">
        <w:t>02</w:t>
      </w:r>
      <w:r w:rsidRPr="00CE0164">
        <w:t>.0</w:t>
      </w:r>
      <w:r w:rsidR="00CE0164" w:rsidRPr="00CE0164">
        <w:t>9</w:t>
      </w:r>
      <w:r w:rsidRPr="00CE0164">
        <w:t>.202</w:t>
      </w:r>
      <w:r w:rsidR="00CE0164" w:rsidRPr="00CE0164">
        <w:t xml:space="preserve">4 </w:t>
      </w:r>
      <w:r w:rsidRPr="00CE0164">
        <w:t>г.</w:t>
      </w:r>
      <w:r w:rsidRPr="008E734A">
        <w:t xml:space="preserve"> с 10 часов 00 минут до 1</w:t>
      </w:r>
      <w:r w:rsidR="008E734A" w:rsidRPr="008E734A">
        <w:t>6</w:t>
      </w:r>
      <w:r w:rsidRPr="008E734A">
        <w:t xml:space="preserve"> часов 00 минут.</w:t>
      </w:r>
    </w:p>
    <w:p w14:paraId="0F4DF16D" w14:textId="6766B51D" w:rsidR="00571487" w:rsidRDefault="00527847" w:rsidP="00571487">
      <w:pPr>
        <w:autoSpaceDE w:val="0"/>
        <w:autoSpaceDN w:val="0"/>
        <w:adjustRightInd w:val="0"/>
        <w:ind w:firstLine="567"/>
        <w:jc w:val="both"/>
        <w:rPr>
          <w:b/>
        </w:rPr>
      </w:pPr>
      <w:r w:rsidRPr="00527847">
        <w:rPr>
          <w:b/>
          <w:bCs/>
        </w:rPr>
        <w:t>10.</w:t>
      </w:r>
      <w:r w:rsidR="001C6C6F" w:rsidRPr="001C6C6F">
        <w:rPr>
          <w:b/>
        </w:rPr>
        <w:t xml:space="preserve"> </w:t>
      </w:r>
      <w:r w:rsidR="001C6C6F" w:rsidRPr="00A4481E">
        <w:rPr>
          <w:b/>
        </w:rPr>
        <w:t>Требования к заявителям аукциона.</w:t>
      </w:r>
    </w:p>
    <w:p w14:paraId="302C2CB2" w14:textId="0943F656" w:rsidR="001C6C6F" w:rsidRPr="00A4481E" w:rsidRDefault="001C6C6F" w:rsidP="00571487">
      <w:pPr>
        <w:autoSpaceDE w:val="0"/>
        <w:autoSpaceDN w:val="0"/>
        <w:adjustRightInd w:val="0"/>
        <w:ind w:firstLine="567"/>
        <w:jc w:val="both"/>
      </w:pPr>
      <w:r w:rsidRPr="00A4481E">
        <w:t xml:space="preserve">Заявителем на участие в аукционе (далее – Заявитель) может быть любое юридическое лицо независимо от организационно-правовой формы, формы собственности, места </w:t>
      </w:r>
      <w:r w:rsidRPr="00A4481E">
        <w:lastRenderedPageBreak/>
        <w:t>нахождения и места происхождения капитала или гражданин, в том числе индивидуальный предприниматель, претендующий на заключение договора аренды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на электронной площадке в соответствии с Регламентом Оператора электронной площадки и Инструкциями Претендента/Арендатора, размещенными на электронной площадке «РТС-тендер» (далее - Регламент и Инструкции).</w:t>
      </w:r>
    </w:p>
    <w:p w14:paraId="29BB8188" w14:textId="2729F01C" w:rsidR="001C6C6F" w:rsidRPr="00A4481E" w:rsidRDefault="001C6C6F" w:rsidP="00AE6283">
      <w:pPr>
        <w:pStyle w:val="a5"/>
        <w:ind w:firstLine="567"/>
        <w:rPr>
          <w:szCs w:val="24"/>
        </w:rPr>
      </w:pPr>
      <w:r w:rsidRPr="00A4481E">
        <w:rPr>
          <w:color w:val="000000"/>
          <w:szCs w:val="24"/>
          <w:lang w:eastAsia="en-US"/>
        </w:rPr>
        <w:t xml:space="preserve">Порядок работы на электронной площадке, системные требования и требования к программному обеспечению устанавливаются Оператором и размещены на сайте </w:t>
      </w:r>
      <w:r w:rsidR="00896ACD" w:rsidRPr="00896ACD">
        <w:rPr>
          <w:color w:val="000000"/>
          <w:szCs w:val="24"/>
          <w:lang w:eastAsia="en-US"/>
        </w:rPr>
        <w:t>https://help.rts-tender.ru/manual/list?id=240&amp;format=pdf</w:t>
      </w:r>
      <w:r w:rsidR="00896ACD">
        <w:rPr>
          <w:color w:val="000000"/>
          <w:szCs w:val="24"/>
          <w:lang w:eastAsia="en-US"/>
        </w:rPr>
        <w:t>.</w:t>
      </w:r>
    </w:p>
    <w:p w14:paraId="19650238" w14:textId="59A0BB0A" w:rsidR="001C6C6F" w:rsidRDefault="001C6C6F" w:rsidP="00AE6283">
      <w:pPr>
        <w:pStyle w:val="a5"/>
        <w:ind w:firstLine="567"/>
        <w:rPr>
          <w:szCs w:val="24"/>
        </w:rPr>
      </w:pPr>
      <w:r w:rsidRPr="00A4481E">
        <w:rPr>
          <w:szCs w:val="24"/>
        </w:rPr>
        <w:t xml:space="preserve">Информация о тарифах электронной площадки «РТС-тендер» размещены на сайте </w:t>
      </w:r>
      <w:hyperlink r:id="rId13" w:history="1">
        <w:r w:rsidRPr="00896ACD">
          <w:rPr>
            <w:rStyle w:val="a3"/>
            <w:color w:val="auto"/>
            <w:szCs w:val="24"/>
          </w:rPr>
          <w:t>https://www.rts-tender.ru/tariffs/platform-property-sales-tariffs</w:t>
        </w:r>
      </w:hyperlink>
      <w:r w:rsidRPr="00A4481E">
        <w:rPr>
          <w:szCs w:val="24"/>
        </w:rPr>
        <w:t xml:space="preserve"> (Приложение 3)</w:t>
      </w:r>
      <w:r>
        <w:rPr>
          <w:szCs w:val="24"/>
        </w:rPr>
        <w:t>.</w:t>
      </w:r>
    </w:p>
    <w:p w14:paraId="06345344" w14:textId="279E5238" w:rsidR="00AE7A15" w:rsidRDefault="00AE7A15" w:rsidP="00AE6283">
      <w:pPr>
        <w:pStyle w:val="a5"/>
        <w:ind w:firstLine="567"/>
        <w:rPr>
          <w:szCs w:val="24"/>
        </w:rPr>
      </w:pPr>
      <w:r>
        <w:t>Для того чтобы подать заявку на участие в процедуре, необходимо обеспечить наличие денежных средств в размере гарантийного обеспечения (задатка) и стоимости оказания услуг (если к процедуре применяются тарифы) на своем аналитическом счете.</w:t>
      </w:r>
    </w:p>
    <w:p w14:paraId="3F7A5048" w14:textId="7B557EB5" w:rsidR="00192611" w:rsidRPr="00A4481E" w:rsidRDefault="001C6C6F" w:rsidP="00AE6283">
      <w:pPr>
        <w:pStyle w:val="a5"/>
        <w:ind w:firstLine="567"/>
        <w:rPr>
          <w:b/>
          <w:szCs w:val="24"/>
        </w:rPr>
      </w:pPr>
      <w:r w:rsidRPr="00192611">
        <w:rPr>
          <w:b/>
          <w:bCs/>
          <w:szCs w:val="24"/>
        </w:rPr>
        <w:t>11</w:t>
      </w:r>
      <w:r w:rsidR="00192611" w:rsidRPr="00A4481E">
        <w:rPr>
          <w:b/>
          <w:szCs w:val="24"/>
        </w:rPr>
        <w:t>. Получение ЭП и регистрация (аккредитация) на электронной площадке.</w:t>
      </w:r>
    </w:p>
    <w:p w14:paraId="5266A143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Для прохождения процедуры регистрации (аккредитации) на 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46456FA4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Для обеспечения доступа к подаче заявки и к участию в аукционе Заявителю необходимо пройти регистрацию (аккредитацию) на электронной площадке в соответствии с Регламентом и Инструкциями. Регистрация на электронной площадке осуществляется без взимания платы.</w:t>
      </w:r>
    </w:p>
    <w:p w14:paraId="70D8BA6C" w14:textId="77777777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Информация по получению ЭП и регистрации (аккредитации) на электронной площадке указана также в Памятке (Приложение 2).</w:t>
      </w:r>
    </w:p>
    <w:p w14:paraId="5115C8F1" w14:textId="77777777" w:rsidR="00192611" w:rsidRDefault="00192611" w:rsidP="00AE6283">
      <w:pPr>
        <w:pStyle w:val="a5"/>
        <w:ind w:firstLine="567"/>
        <w:rPr>
          <w:b/>
          <w:szCs w:val="24"/>
        </w:rPr>
      </w:pPr>
      <w:r w:rsidRPr="00192611">
        <w:rPr>
          <w:b/>
          <w:bCs/>
          <w:szCs w:val="24"/>
        </w:rPr>
        <w:t>12.</w:t>
      </w:r>
      <w:r w:rsidRPr="00192611">
        <w:rPr>
          <w:b/>
        </w:rPr>
        <w:t xml:space="preserve"> </w:t>
      </w:r>
      <w:r w:rsidRPr="00A4481E">
        <w:rPr>
          <w:b/>
          <w:szCs w:val="24"/>
        </w:rPr>
        <w:t>Порядок внесения, блокирования и прекращения блокирования денежных</w:t>
      </w:r>
      <w:r w:rsidRPr="00A4481E">
        <w:rPr>
          <w:b/>
          <w:szCs w:val="24"/>
        </w:rPr>
        <w:br/>
        <w:t>средств в качестве задатка.</w:t>
      </w:r>
    </w:p>
    <w:p w14:paraId="4650CE39" w14:textId="7850DC06" w:rsidR="00192611" w:rsidRPr="00192611" w:rsidRDefault="00192611" w:rsidP="00AE6283">
      <w:pPr>
        <w:pStyle w:val="a5"/>
        <w:ind w:firstLine="567"/>
        <w:rPr>
          <w:b/>
          <w:szCs w:val="24"/>
        </w:rPr>
      </w:pPr>
      <w:r w:rsidRPr="00A4481E">
        <w:rPr>
          <w:szCs w:val="24"/>
        </w:rPr>
        <w:t>Для участия в аукционе устанавливается требование о внесении задатка.</w:t>
      </w:r>
    </w:p>
    <w:p w14:paraId="25044A96" w14:textId="4B6E707C" w:rsidR="00192611" w:rsidRPr="00A4481E" w:rsidRDefault="00192611" w:rsidP="00192611">
      <w:pPr>
        <w:pStyle w:val="a5"/>
        <w:ind w:firstLine="567"/>
        <w:rPr>
          <w:szCs w:val="24"/>
        </w:rPr>
      </w:pPr>
      <w:r w:rsidRPr="00A4481E">
        <w:rPr>
          <w:szCs w:val="24"/>
        </w:rPr>
        <w:t>В целях исполнения требований о внесении задатка для участия в аукционе Заявитель с учетом требований Разделов 1</w:t>
      </w:r>
      <w:r>
        <w:rPr>
          <w:szCs w:val="24"/>
        </w:rPr>
        <w:t>0</w:t>
      </w:r>
      <w:r w:rsidRPr="00A4481E">
        <w:rPr>
          <w:szCs w:val="24"/>
        </w:rPr>
        <w:t>, 1</w:t>
      </w:r>
      <w:r>
        <w:rPr>
          <w:szCs w:val="24"/>
        </w:rPr>
        <w:t>1</w:t>
      </w:r>
      <w:r w:rsidRPr="00A4481E">
        <w:rPr>
          <w:szCs w:val="24"/>
        </w:rPr>
        <w:t xml:space="preserve"> Извещения обеспечивает наличие денежных средств на счёте Оператора электронной площадки в размере, не менее суммы задатка, указанного в Разделе </w:t>
      </w:r>
      <w:r w:rsidR="00AE6283">
        <w:rPr>
          <w:szCs w:val="24"/>
        </w:rPr>
        <w:t>7</w:t>
      </w:r>
      <w:r w:rsidRPr="00A4481E">
        <w:rPr>
          <w:szCs w:val="24"/>
        </w:rPr>
        <w:t xml:space="preserve"> Извещения.</w:t>
      </w:r>
    </w:p>
    <w:p w14:paraId="30AE107E" w14:textId="36ACBE9F" w:rsidR="00192611" w:rsidRPr="00A4481E" w:rsidRDefault="00192611" w:rsidP="00192611">
      <w:pPr>
        <w:pStyle w:val="Default"/>
        <w:ind w:firstLine="567"/>
        <w:jc w:val="both"/>
      </w:pPr>
      <w:r w:rsidRPr="00A4481E">
        <w:t xml:space="preserve">Задаток вносится в срок с </w:t>
      </w:r>
      <w:r w:rsidR="00CE0164" w:rsidRPr="00CE0164">
        <w:rPr>
          <w:b/>
          <w:bCs/>
        </w:rPr>
        <w:t>0</w:t>
      </w:r>
      <w:r w:rsidR="00BE25A7">
        <w:rPr>
          <w:b/>
          <w:bCs/>
        </w:rPr>
        <w:t>3</w:t>
      </w:r>
      <w:r w:rsidRPr="00CE0164">
        <w:rPr>
          <w:b/>
          <w:bCs/>
        </w:rPr>
        <w:t>.0</w:t>
      </w:r>
      <w:r w:rsidR="00CE0164" w:rsidRPr="00CE0164">
        <w:rPr>
          <w:b/>
          <w:bCs/>
        </w:rPr>
        <w:t>8</w:t>
      </w:r>
      <w:r w:rsidRPr="00CE0164">
        <w:rPr>
          <w:b/>
          <w:bCs/>
        </w:rPr>
        <w:t>.202</w:t>
      </w:r>
      <w:r w:rsidR="00CE0164" w:rsidRPr="00CE0164">
        <w:rPr>
          <w:b/>
          <w:bCs/>
        </w:rPr>
        <w:t xml:space="preserve">4 </w:t>
      </w:r>
      <w:r w:rsidRPr="00CE0164">
        <w:rPr>
          <w:b/>
          <w:bCs/>
        </w:rPr>
        <w:t xml:space="preserve">г.  </w:t>
      </w:r>
      <w:r w:rsidRPr="00CE0164">
        <w:rPr>
          <w:bCs/>
        </w:rPr>
        <w:t>с</w:t>
      </w:r>
      <w:r w:rsidRPr="00CE0164">
        <w:rPr>
          <w:b/>
          <w:bCs/>
        </w:rPr>
        <w:t xml:space="preserve"> </w:t>
      </w:r>
      <w:r w:rsidR="008E734A" w:rsidRPr="00CE0164">
        <w:t>1</w:t>
      </w:r>
      <w:r w:rsidR="00CE0164" w:rsidRPr="00CE0164">
        <w:t>4</w:t>
      </w:r>
      <w:r w:rsidRPr="00CE0164">
        <w:t xml:space="preserve"> часов 00 минут</w:t>
      </w:r>
      <w:r w:rsidRPr="00CE0164">
        <w:rPr>
          <w:color w:val="auto"/>
        </w:rPr>
        <w:t xml:space="preserve"> </w:t>
      </w:r>
      <w:r w:rsidR="008E734A" w:rsidRPr="00CE0164">
        <w:rPr>
          <w:color w:val="auto"/>
        </w:rPr>
        <w:t>по</w:t>
      </w:r>
      <w:r w:rsidR="008E734A" w:rsidRPr="00CE0164">
        <w:rPr>
          <w:b/>
          <w:bCs/>
          <w:color w:val="auto"/>
        </w:rPr>
        <w:t xml:space="preserve"> </w:t>
      </w:r>
      <w:r w:rsidR="00CE0164" w:rsidRPr="00CE0164">
        <w:rPr>
          <w:b/>
          <w:bCs/>
          <w:color w:val="auto"/>
        </w:rPr>
        <w:t>30</w:t>
      </w:r>
      <w:r w:rsidRPr="00CE0164">
        <w:rPr>
          <w:b/>
          <w:bCs/>
          <w:color w:val="auto"/>
        </w:rPr>
        <w:t>.0</w:t>
      </w:r>
      <w:r w:rsidR="00CE0164" w:rsidRPr="00CE0164">
        <w:rPr>
          <w:b/>
          <w:bCs/>
          <w:color w:val="auto"/>
        </w:rPr>
        <w:t>8</w:t>
      </w:r>
      <w:r w:rsidRPr="00CE0164">
        <w:rPr>
          <w:b/>
          <w:bCs/>
          <w:color w:val="auto"/>
        </w:rPr>
        <w:t>.202</w:t>
      </w:r>
      <w:r w:rsidR="00CE0164" w:rsidRPr="00CE0164">
        <w:rPr>
          <w:b/>
          <w:bCs/>
          <w:color w:val="auto"/>
        </w:rPr>
        <w:t xml:space="preserve">4 </w:t>
      </w:r>
      <w:r w:rsidRPr="00CE0164">
        <w:rPr>
          <w:b/>
          <w:bCs/>
          <w:color w:val="auto"/>
        </w:rPr>
        <w:t>г.</w:t>
      </w:r>
      <w:r w:rsidRPr="00CE0164">
        <w:rPr>
          <w:color w:val="auto"/>
        </w:rPr>
        <w:t xml:space="preserve">  до </w:t>
      </w:r>
      <w:r w:rsidRPr="00CE0164">
        <w:t>23 часов 00 минут.</w:t>
      </w:r>
      <w:r w:rsidRPr="00A4481E">
        <w:rPr>
          <w:color w:val="auto"/>
        </w:rPr>
        <w:t xml:space="preserve"> </w:t>
      </w:r>
    </w:p>
    <w:p w14:paraId="22DF7180" w14:textId="19041F2A" w:rsidR="00AE6283" w:rsidRDefault="00AE6283" w:rsidP="00AE6283">
      <w:pPr>
        <w:pStyle w:val="Default"/>
        <w:ind w:firstLine="567"/>
        <w:jc w:val="both"/>
      </w:pPr>
      <w:r w:rsidRPr="005A6699">
        <w:rPr>
          <w:rFonts w:eastAsia="Times New Roman"/>
          <w:color w:val="auto"/>
          <w:lang w:eastAsia="ru-RU"/>
        </w:rPr>
        <w:t>Перечисление денежных средств на счёт Оператора электронной площадки производится в соответствии с Регламентом электронной площадки</w:t>
      </w:r>
      <w:r w:rsidRPr="005A6699">
        <w:rPr>
          <w:color w:val="auto"/>
        </w:rPr>
        <w:t xml:space="preserve"> (</w:t>
      </w:r>
      <w:hyperlink r:id="rId14" w:history="1">
        <w:r w:rsidRPr="005A6699">
          <w:rPr>
            <w:rStyle w:val="a3"/>
            <w:color w:val="auto"/>
          </w:rPr>
          <w:t>https://www.rts-tender.ru/details/platform-property-sales-details</w:t>
        </w:r>
      </w:hyperlink>
      <w:r w:rsidRPr="00896ACD">
        <w:rPr>
          <w:color w:val="auto"/>
        </w:rPr>
        <w:t>)</w:t>
      </w:r>
      <w:r w:rsidR="005A6699">
        <w:rPr>
          <w:color w:val="auto"/>
        </w:rPr>
        <w:t>.</w:t>
      </w:r>
    </w:p>
    <w:p w14:paraId="7112059A" w14:textId="77777777" w:rsidR="00AE6283" w:rsidRPr="00A4481E" w:rsidRDefault="00AE6283" w:rsidP="00AE6283">
      <w:pPr>
        <w:pStyle w:val="Default"/>
        <w:ind w:firstLine="567"/>
        <w:jc w:val="both"/>
      </w:pPr>
    </w:p>
    <w:p w14:paraId="1D9FB65D" w14:textId="77777777" w:rsidR="00494387" w:rsidRDefault="00494387" w:rsidP="00494387">
      <w:pPr>
        <w:pStyle w:val="Default"/>
        <w:ind w:firstLine="567"/>
        <w:jc w:val="both"/>
      </w:pPr>
      <w:r>
        <w:t>Получатель</w:t>
      </w:r>
      <w:r>
        <w:tab/>
        <w:t xml:space="preserve">ООО «РТС-тендер» </w:t>
      </w:r>
    </w:p>
    <w:p w14:paraId="5BEF9377" w14:textId="77777777" w:rsidR="00494387" w:rsidRDefault="00494387" w:rsidP="00494387">
      <w:pPr>
        <w:pStyle w:val="Default"/>
        <w:ind w:firstLine="567"/>
        <w:jc w:val="both"/>
      </w:pPr>
      <w:r>
        <w:t>Наименование банка</w:t>
      </w:r>
      <w:r>
        <w:tab/>
        <w:t>Филиал «Корпоративный» ПАО «</w:t>
      </w:r>
      <w:proofErr w:type="spellStart"/>
      <w:r>
        <w:t>Совкомбанк</w:t>
      </w:r>
      <w:proofErr w:type="spellEnd"/>
      <w:r>
        <w:t xml:space="preserve">» </w:t>
      </w:r>
    </w:p>
    <w:p w14:paraId="5B31478B" w14:textId="77777777" w:rsidR="00494387" w:rsidRDefault="00494387" w:rsidP="00494387">
      <w:pPr>
        <w:pStyle w:val="Default"/>
        <w:ind w:firstLine="567"/>
        <w:jc w:val="both"/>
      </w:pPr>
      <w:r>
        <w:t>Расчетный счёт</w:t>
      </w:r>
      <w:r>
        <w:tab/>
        <w:t xml:space="preserve">40702810512030016362 </w:t>
      </w:r>
    </w:p>
    <w:p w14:paraId="40AAB178" w14:textId="77777777" w:rsidR="00494387" w:rsidRDefault="00494387" w:rsidP="00494387">
      <w:pPr>
        <w:pStyle w:val="Default"/>
        <w:ind w:firstLine="567"/>
        <w:jc w:val="both"/>
      </w:pPr>
      <w:r>
        <w:t>Корр. счёт</w:t>
      </w:r>
      <w:r>
        <w:tab/>
        <w:t xml:space="preserve">30101810445250000360 </w:t>
      </w:r>
    </w:p>
    <w:p w14:paraId="5611A0C4" w14:textId="77777777" w:rsidR="00494387" w:rsidRDefault="00494387" w:rsidP="00494387">
      <w:pPr>
        <w:pStyle w:val="Default"/>
        <w:ind w:firstLine="567"/>
        <w:jc w:val="both"/>
      </w:pPr>
      <w:r>
        <w:t>БИК</w:t>
      </w:r>
      <w:r>
        <w:tab/>
        <w:t xml:space="preserve">044525360 </w:t>
      </w:r>
    </w:p>
    <w:p w14:paraId="2DF51D9A" w14:textId="77777777" w:rsidR="00494387" w:rsidRDefault="00494387" w:rsidP="00494387">
      <w:pPr>
        <w:pStyle w:val="Default"/>
        <w:ind w:firstLine="567"/>
        <w:jc w:val="both"/>
      </w:pPr>
      <w:r>
        <w:t>ИНН</w:t>
      </w:r>
      <w:r>
        <w:tab/>
        <w:t xml:space="preserve">7710357167 </w:t>
      </w:r>
    </w:p>
    <w:p w14:paraId="1E06AF9F" w14:textId="77777777" w:rsidR="00494387" w:rsidRDefault="00494387" w:rsidP="00494387">
      <w:pPr>
        <w:pStyle w:val="Default"/>
        <w:ind w:firstLine="567"/>
        <w:jc w:val="both"/>
      </w:pPr>
      <w:r>
        <w:t>КПП</w:t>
      </w:r>
      <w:r>
        <w:tab/>
        <w:t>773001001</w:t>
      </w:r>
    </w:p>
    <w:p w14:paraId="0B2F19D0" w14:textId="3D5EE5CE" w:rsidR="00494387" w:rsidRPr="00896ACD" w:rsidRDefault="00494387" w:rsidP="00494387">
      <w:pPr>
        <w:pStyle w:val="Default"/>
        <w:ind w:firstLine="567"/>
        <w:jc w:val="both"/>
        <w:rPr>
          <w:color w:val="auto"/>
        </w:rPr>
      </w:pPr>
      <w:r w:rsidRPr="00896ACD">
        <w:rPr>
          <w:color w:val="auto"/>
        </w:rPr>
        <w:t xml:space="preserve"> </w:t>
      </w:r>
      <w:hyperlink r:id="rId15" w:history="1">
        <w:r w:rsidRPr="00896ACD">
          <w:rPr>
            <w:rStyle w:val="a3"/>
            <w:color w:val="auto"/>
          </w:rPr>
          <w:t>Образец заполнения платёжного поручения</w:t>
        </w:r>
      </w:hyperlink>
    </w:p>
    <w:p w14:paraId="3ED0E3E7" w14:textId="48190EE6" w:rsidR="00494387" w:rsidRDefault="00494387" w:rsidP="00494387">
      <w:pPr>
        <w:pStyle w:val="Default"/>
        <w:ind w:firstLine="567"/>
        <w:jc w:val="both"/>
      </w:pPr>
      <w:r>
        <w:t>Назначение платежа</w:t>
      </w:r>
      <w:r>
        <w:tab/>
        <w:t>Внесение гарантийного обеспечения по Соглашению о внесении гарантийного обеспечения, № аналитического счета _________, без НДС.</w:t>
      </w:r>
    </w:p>
    <w:p w14:paraId="60EA19D0" w14:textId="6F7A2553" w:rsidR="00AE6283" w:rsidRPr="00A4481E" w:rsidRDefault="00494387" w:rsidP="00494387">
      <w:pPr>
        <w:pStyle w:val="Default"/>
        <w:ind w:firstLine="567"/>
        <w:jc w:val="both"/>
      </w:pPr>
      <w:r w:rsidRPr="00FC5D2C">
        <w:t xml:space="preserve">Образец заполнения платёжного поручения </w:t>
      </w:r>
      <w:r w:rsidR="00AE6283" w:rsidRPr="00FC5D2C">
        <w:t xml:space="preserve">Операции по перечислению денежных средств на аналитическом счете Оператора электронной площадки в соответствии с Регламентом и Инструкциями учитываются на аналитическом счете Заявителя, открытом Оператором электронной площадки. Денежные средства в размере, равном задатку, </w:t>
      </w:r>
      <w:r w:rsidR="00AE6283" w:rsidRPr="00FC5D2C">
        <w:lastRenderedPageBreak/>
        <w:t>указанному в Разделе 7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0FED1C47" w14:textId="77777777" w:rsidR="00AE6283" w:rsidRPr="00AE7A15" w:rsidRDefault="00AE6283" w:rsidP="00AE6283">
      <w:pPr>
        <w:pStyle w:val="1"/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E7A15">
        <w:rPr>
          <w:rFonts w:eastAsia="Calibri"/>
          <w:color w:val="000000"/>
          <w:sz w:val="24"/>
          <w:szCs w:val="24"/>
        </w:rPr>
        <w:t>Прекращение блокирования денежных средств на аналитическом счете Заявителя в соответствии с Регламентом и Инструкциями производится Оператором электронной площадки в следующем порядке:</w:t>
      </w:r>
    </w:p>
    <w:p w14:paraId="16628FDC" w14:textId="77777777" w:rsidR="00AE6283" w:rsidRPr="00AE7A15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E7A15">
        <w:rPr>
          <w:rFonts w:eastAsia="Calibri"/>
          <w:color w:val="000000"/>
          <w:sz w:val="24"/>
          <w:szCs w:val="24"/>
        </w:rPr>
        <w:t>для Заявителя, отозвавшего Заявку до окончания срока приема Заявок, установленного Разделом 9 Извещения, - в течение 3 (трех) рабочих дней со дня поступления уведомления об отзыве Заявки в соответствии с Регламентом и Инструкциями;</w:t>
      </w:r>
    </w:p>
    <w:p w14:paraId="5E35AA03" w14:textId="77777777" w:rsidR="00AE6283" w:rsidRPr="00AE7A15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E7A15">
        <w:rPr>
          <w:rFonts w:eastAsia="Calibri"/>
          <w:color w:val="000000"/>
          <w:sz w:val="24"/>
          <w:szCs w:val="24"/>
        </w:rPr>
        <w:t>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 и Инструкциями;</w:t>
      </w:r>
    </w:p>
    <w:p w14:paraId="4BC80CAE" w14:textId="77777777" w:rsidR="00AE6283" w:rsidRPr="00AE7A15" w:rsidRDefault="00AE6283" w:rsidP="00AE6283">
      <w:pPr>
        <w:pStyle w:val="1"/>
        <w:numPr>
          <w:ilvl w:val="0"/>
          <w:numId w:val="1"/>
        </w:numPr>
        <w:shd w:val="clear" w:color="auto" w:fill="auto"/>
        <w:spacing w:line="288" w:lineRule="exact"/>
        <w:ind w:firstLine="567"/>
        <w:rPr>
          <w:rFonts w:eastAsia="Calibri"/>
          <w:color w:val="000000"/>
          <w:sz w:val="24"/>
          <w:szCs w:val="24"/>
        </w:rPr>
      </w:pPr>
      <w:r w:rsidRPr="00AE7A15">
        <w:rPr>
          <w:rFonts w:eastAsia="Calibri"/>
          <w:color w:val="000000"/>
          <w:sz w:val="24"/>
          <w:szCs w:val="24"/>
        </w:rPr>
        <w:t>для участников аукциона (далее - Участник),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и Инструкциями.</w:t>
      </w:r>
    </w:p>
    <w:p w14:paraId="663F9305" w14:textId="77777777" w:rsidR="00AE6283" w:rsidRPr="00AD455D" w:rsidRDefault="00AE6283" w:rsidP="00AE6283">
      <w:pPr>
        <w:pStyle w:val="1"/>
        <w:shd w:val="clear" w:color="auto" w:fill="auto"/>
        <w:spacing w:line="250" w:lineRule="exact"/>
        <w:ind w:firstLine="567"/>
        <w:rPr>
          <w:rFonts w:eastAsia="Calibri"/>
          <w:color w:val="000000"/>
          <w:sz w:val="24"/>
          <w:szCs w:val="24"/>
        </w:rPr>
      </w:pPr>
      <w:r w:rsidRPr="00AD455D">
        <w:rPr>
          <w:rFonts w:eastAsia="Calibri"/>
          <w:color w:val="000000"/>
          <w:sz w:val="24"/>
          <w:szCs w:val="24"/>
        </w:rPr>
        <w:t>Задаток, внесенный лицом, признанным победителем аукциона (далее - Победитель), а также задаток внесенный иным лицом, с которым договор аренды земельного участка заключается в соответствии с пунктами 13, 14, 20 и 25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2FF8102B" w14:textId="77777777" w:rsidR="00AE6283" w:rsidRPr="00AD455D" w:rsidRDefault="00AE6283" w:rsidP="00AE6283">
      <w:pPr>
        <w:pStyle w:val="1"/>
        <w:shd w:val="clear" w:color="auto" w:fill="auto"/>
        <w:spacing w:line="293" w:lineRule="exact"/>
        <w:ind w:firstLine="567"/>
        <w:rPr>
          <w:rFonts w:eastAsia="Calibri"/>
          <w:color w:val="000000"/>
          <w:sz w:val="24"/>
          <w:szCs w:val="24"/>
        </w:rPr>
      </w:pPr>
      <w:r w:rsidRPr="00AD455D">
        <w:rPr>
          <w:rFonts w:eastAsia="Calibri"/>
          <w:color w:val="000000"/>
          <w:sz w:val="24"/>
          <w:szCs w:val="24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5A9103EE" w14:textId="77777777" w:rsidR="00AE6283" w:rsidRPr="00AD455D" w:rsidRDefault="00AE6283" w:rsidP="00AE6283">
      <w:pPr>
        <w:pStyle w:val="1"/>
        <w:shd w:val="clear" w:color="auto" w:fill="auto"/>
        <w:spacing w:line="293" w:lineRule="exact"/>
        <w:ind w:firstLine="567"/>
        <w:rPr>
          <w:rFonts w:eastAsia="Calibri"/>
          <w:color w:val="000000"/>
          <w:sz w:val="24"/>
          <w:szCs w:val="24"/>
        </w:rPr>
      </w:pPr>
      <w:r w:rsidRPr="00AD455D">
        <w:rPr>
          <w:rFonts w:eastAsia="Calibri"/>
          <w:color w:val="000000"/>
          <w:sz w:val="24"/>
          <w:szCs w:val="24"/>
        </w:rPr>
        <w:t>Сведения о победителях аукционов, уклонившихся от заключения договора аренды земельного участка, включаются в реестр недобросовестных участников аукциона.</w:t>
      </w:r>
    </w:p>
    <w:p w14:paraId="14C525A3" w14:textId="075E171C" w:rsidR="00AE6283" w:rsidRPr="004421EB" w:rsidRDefault="00AE6283" w:rsidP="00AE6283">
      <w:pPr>
        <w:pStyle w:val="1"/>
        <w:shd w:val="clear" w:color="auto" w:fill="auto"/>
        <w:spacing w:line="293" w:lineRule="exact"/>
        <w:ind w:firstLine="567"/>
        <w:rPr>
          <w:b/>
          <w:sz w:val="24"/>
          <w:szCs w:val="24"/>
        </w:rPr>
      </w:pPr>
      <w:r w:rsidRPr="004421EB">
        <w:rPr>
          <w:b/>
          <w:sz w:val="24"/>
          <w:szCs w:val="24"/>
        </w:rPr>
        <w:t>13.</w:t>
      </w:r>
      <w:bookmarkStart w:id="4" w:name="bookmark0"/>
      <w:r w:rsidRPr="004421EB">
        <w:rPr>
          <w:b/>
        </w:rPr>
        <w:t xml:space="preserve"> </w:t>
      </w:r>
      <w:r w:rsidRPr="004421EB">
        <w:rPr>
          <w:b/>
          <w:sz w:val="24"/>
          <w:szCs w:val="24"/>
        </w:rPr>
        <w:t>Порядок, форма и срок приема и отзыва Заявок</w:t>
      </w:r>
      <w:bookmarkEnd w:id="4"/>
      <w:r w:rsidRPr="004421EB">
        <w:rPr>
          <w:b/>
          <w:sz w:val="24"/>
          <w:szCs w:val="24"/>
        </w:rPr>
        <w:t>.</w:t>
      </w:r>
    </w:p>
    <w:p w14:paraId="6A418C85" w14:textId="77777777" w:rsidR="00AE6283" w:rsidRPr="00FC5D2C" w:rsidRDefault="00AE6283" w:rsidP="00AE6283">
      <w:pPr>
        <w:tabs>
          <w:tab w:val="left" w:pos="-1701"/>
        </w:tabs>
        <w:ind w:firstLine="540"/>
        <w:jc w:val="both"/>
        <w:rPr>
          <w:bCs/>
          <w:highlight w:val="yellow"/>
        </w:rPr>
      </w:pPr>
      <w:r w:rsidRPr="00AD455D">
        <w:rPr>
          <w:bCs/>
        </w:rPr>
        <w:t>Прием заявок обеспечивается Оператором электронной площадки в соответствии с Регламентом и Инструкциями. Один Заявитель вправе подать только одну Заявку.</w:t>
      </w:r>
    </w:p>
    <w:p w14:paraId="6FB8ADE5" w14:textId="771BD43D" w:rsidR="00AE6283" w:rsidRPr="006E2F3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AD455D">
        <w:rPr>
          <w:bCs/>
        </w:rPr>
        <w:t>Заявитель с учетом требований Разделов 1</w:t>
      </w:r>
      <w:r w:rsidR="00BC43BE" w:rsidRPr="00AD455D">
        <w:rPr>
          <w:bCs/>
        </w:rPr>
        <w:t>0</w:t>
      </w:r>
      <w:r w:rsidRPr="00AD455D">
        <w:rPr>
          <w:bCs/>
        </w:rPr>
        <w:t>, 1</w:t>
      </w:r>
      <w:r w:rsidR="00BC43BE" w:rsidRPr="00AD455D">
        <w:rPr>
          <w:bCs/>
        </w:rPr>
        <w:t>1</w:t>
      </w:r>
      <w:r w:rsidRPr="00AD455D">
        <w:rPr>
          <w:bCs/>
        </w:rPr>
        <w:t>, 1</w:t>
      </w:r>
      <w:r w:rsidR="00BC43BE" w:rsidRPr="00AD455D">
        <w:rPr>
          <w:bCs/>
        </w:rPr>
        <w:t>2 Извещения</w:t>
      </w:r>
      <w:r w:rsidRPr="00AD455D">
        <w:rPr>
          <w:bCs/>
        </w:rPr>
        <w:t xml:space="preserve"> подает заявку в соответствии с Регламентом и Инструкциями. </w:t>
      </w:r>
      <w:r w:rsidRPr="006E2F3E">
        <w:rPr>
          <w:bCs/>
        </w:rPr>
        <w:t>Информация по подаче заявки указана также в Памятке (Приложение 2).</w:t>
      </w:r>
    </w:p>
    <w:p w14:paraId="1AF41365" w14:textId="77777777" w:rsidR="00AE6283" w:rsidRPr="006E2F3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6E2F3E">
        <w:rPr>
          <w:bCs/>
        </w:rPr>
        <w:t>Заявка направляется Заявителем Оператору электронной площадки в сроки, указанные в Разделе 9 Извещения, путем:</w:t>
      </w:r>
    </w:p>
    <w:p w14:paraId="2098BE12" w14:textId="77777777" w:rsidR="00AE6283" w:rsidRPr="006E2F3E" w:rsidRDefault="00AE6283" w:rsidP="00AE628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E2F3E">
        <w:rPr>
          <w:bCs/>
        </w:rPr>
        <w:t xml:space="preserve">1) заполнения Заявителем ее электронной формы (Приложение 1) </w:t>
      </w:r>
      <w:r w:rsidRPr="006E2F3E">
        <w:rPr>
          <w:rFonts w:eastAsia="Calibri"/>
        </w:rPr>
        <w:t xml:space="preserve">с указанием банковских реквизитов счета для возврата задатка, а также </w:t>
      </w:r>
      <w:r w:rsidRPr="006E2F3E">
        <w:rPr>
          <w:bCs/>
        </w:rPr>
        <w:t>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EC06ABE" w14:textId="75998399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rPr>
          <w:bCs/>
        </w:rPr>
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</w:t>
      </w:r>
      <w:r w:rsidR="00BC43BE" w:rsidRPr="006E2F3E">
        <w:rPr>
          <w:bCs/>
        </w:rPr>
        <w:t xml:space="preserve"> </w:t>
      </w:r>
      <w:r w:rsidRPr="006E2F3E">
        <w:t>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56CBC953" w14:textId="77777777" w:rsidR="00AE6283" w:rsidRPr="006E2F3E" w:rsidRDefault="00AE6283" w:rsidP="00AE6283">
      <w:pPr>
        <w:tabs>
          <w:tab w:val="left" w:pos="-1701"/>
        </w:tabs>
        <w:ind w:firstLine="540"/>
        <w:jc w:val="both"/>
        <w:rPr>
          <w:bCs/>
        </w:rPr>
      </w:pPr>
      <w:r w:rsidRPr="006E2F3E">
        <w:rPr>
          <w:bCs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2F747DF" w14:textId="38A6E0F2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rPr>
          <w:bCs/>
        </w:rPr>
        <w:lastRenderedPageBreak/>
        <w:t>-</w:t>
      </w:r>
      <w:r w:rsidRPr="006E2F3E">
        <w:t xml:space="preserve"> документы, подтверждающие внесение </w:t>
      </w:r>
      <w:r w:rsidR="00BC43BE" w:rsidRPr="006E2F3E">
        <w:t>задатка. *</w:t>
      </w:r>
    </w:p>
    <w:p w14:paraId="438D243B" w14:textId="77777777" w:rsidR="00AE6283" w:rsidRPr="00527037" w:rsidRDefault="00AE6283" w:rsidP="00AE6283">
      <w:pPr>
        <w:tabs>
          <w:tab w:val="left" w:pos="-1701"/>
        </w:tabs>
        <w:ind w:firstLine="540"/>
        <w:jc w:val="both"/>
        <w:rPr>
          <w:iCs/>
        </w:rPr>
      </w:pPr>
      <w:r w:rsidRPr="00527037">
        <w:rPr>
          <w:rStyle w:val="2105pt"/>
          <w:iCs/>
        </w:rPr>
        <w:t>*</w:t>
      </w:r>
      <w:r w:rsidRPr="00527037">
        <w:rPr>
          <w:iCs/>
        </w:rPr>
        <w:t>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18B3CCB1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>2) подписания Заявки ЭП Заявителя в соответствии с Регламентом и Инструкциями.</w:t>
      </w:r>
    </w:p>
    <w:p w14:paraId="44C0734C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>Заявка и прилагаемые к ней документы направляются единовременно в соответствии с Регламентом и Инструкциями.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Инструкциями.</w:t>
      </w:r>
    </w:p>
    <w:p w14:paraId="26141203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>В соответствии с Регламентом и Инструкциями Оператор электронной площадки возвращает Заявку Заявителю в случае:</w:t>
      </w:r>
    </w:p>
    <w:p w14:paraId="6B03CA0A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 xml:space="preserve"> - предоставления Заявки, подписанной ЭП лица, не уполномоченного действовать от имени Заявителя;</w:t>
      </w:r>
    </w:p>
    <w:p w14:paraId="0B6AD061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 xml:space="preserve"> - подачи одним Заявителем двух и более Заявок при условии, что поданные ранее Заявки не отозваны;</w:t>
      </w:r>
    </w:p>
    <w:p w14:paraId="1BC8DEB3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 xml:space="preserve"> - получения Заявки после установленных в Разделе 9 Извещения дня и времени окончания срока приема Заявок.</w:t>
      </w:r>
    </w:p>
    <w:p w14:paraId="04143B1E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>Одновременно с возвратом Заявки Оператор электронной площадки уведомляет Заявителя об основаниях ее возврата.</w:t>
      </w:r>
    </w:p>
    <w:p w14:paraId="172CA952" w14:textId="77777777" w:rsidR="00AE6283" w:rsidRPr="00FC5D2C" w:rsidRDefault="00AE6283" w:rsidP="00AE6283">
      <w:pPr>
        <w:tabs>
          <w:tab w:val="left" w:pos="-1701"/>
        </w:tabs>
        <w:ind w:firstLine="540"/>
        <w:jc w:val="both"/>
        <w:rPr>
          <w:highlight w:val="yellow"/>
        </w:rPr>
      </w:pPr>
      <w:r w:rsidRPr="006E2F3E">
        <w:t>Возврат Заявок по иным основаниям не допускается.</w:t>
      </w:r>
    </w:p>
    <w:p w14:paraId="276863D7" w14:textId="77777777" w:rsidR="00AE6283" w:rsidRPr="006E2F3E" w:rsidRDefault="00AE6283" w:rsidP="00AE6283">
      <w:pPr>
        <w:tabs>
          <w:tab w:val="left" w:pos="-1701"/>
        </w:tabs>
        <w:ind w:firstLine="540"/>
        <w:jc w:val="both"/>
      </w:pPr>
      <w:r w:rsidRPr="006E2F3E">
        <w:t>В случае отсутствия у Оператора электронной площадки оснований возврата Заявки Заявителю, Оператор электронной площадки регистрирует Заявку в соответствии с Регламентом и Инструкциями. При этом Оператор электронной площадки направляет Заявителю уведомление о поступлении Заявки в соответствии с Регламентом и Инструкциями.</w:t>
      </w:r>
    </w:p>
    <w:p w14:paraId="6ACAF9A8" w14:textId="77777777" w:rsidR="00AE6283" w:rsidRPr="0071194C" w:rsidRDefault="00AE6283" w:rsidP="00AE6283">
      <w:pPr>
        <w:tabs>
          <w:tab w:val="left" w:pos="-1701"/>
        </w:tabs>
        <w:ind w:firstLine="540"/>
        <w:jc w:val="both"/>
      </w:pPr>
      <w:r w:rsidRPr="0071194C">
        <w:t>Заявитель вправе отозвать Заявку в любое время до установленных даты и времени окончания срока приема Заявок (Раздел 9 Извещения) в соответствии с Регламентом и Инструкциями.</w:t>
      </w:r>
    </w:p>
    <w:p w14:paraId="07D897F9" w14:textId="77777777" w:rsidR="00AE6283" w:rsidRPr="0071194C" w:rsidRDefault="00AE6283" w:rsidP="00AE6283">
      <w:pPr>
        <w:tabs>
          <w:tab w:val="left" w:pos="-1701"/>
        </w:tabs>
        <w:ind w:firstLine="540"/>
        <w:jc w:val="both"/>
      </w:pPr>
      <w:r w:rsidRPr="0071194C">
        <w:t>Заявитель после отзыва Заявки вправе повторно подать Заявку до установленных даты и времени окончания срока приема Заявок (Раздел 9 Извещения).</w:t>
      </w:r>
    </w:p>
    <w:p w14:paraId="1B4ADB57" w14:textId="77777777" w:rsidR="00AE6283" w:rsidRPr="0071194C" w:rsidRDefault="00AE6283" w:rsidP="00AE6283">
      <w:pPr>
        <w:tabs>
          <w:tab w:val="left" w:pos="-1701"/>
        </w:tabs>
        <w:ind w:firstLine="540"/>
        <w:jc w:val="both"/>
      </w:pPr>
      <w:r w:rsidRPr="0071194C">
        <w:t>Прием Заявок прекращается Оператором электронной площадки с помощью программных и технических средств в дату и время окончания срока приема Заявок, указанные в Разделе 9 Извещения.</w:t>
      </w:r>
    </w:p>
    <w:p w14:paraId="21CD4EB5" w14:textId="77777777" w:rsidR="00AE6283" w:rsidRPr="0071194C" w:rsidRDefault="00AE6283" w:rsidP="00AE6283">
      <w:pPr>
        <w:tabs>
          <w:tab w:val="left" w:pos="-1701"/>
        </w:tabs>
        <w:ind w:firstLine="540"/>
        <w:jc w:val="both"/>
      </w:pPr>
      <w:r w:rsidRPr="0071194C">
        <w:t>Ответственность за достоверность указанной в Заявке информации и приложенных к ней документов несет Заявитель.</w:t>
      </w:r>
    </w:p>
    <w:p w14:paraId="5C512EC6" w14:textId="77777777" w:rsidR="00AE6283" w:rsidRPr="0071194C" w:rsidRDefault="00AE6283" w:rsidP="00AE6283">
      <w:pPr>
        <w:tabs>
          <w:tab w:val="left" w:pos="-1701"/>
        </w:tabs>
        <w:ind w:firstLine="539"/>
        <w:jc w:val="both"/>
      </w:pPr>
      <w:r w:rsidRPr="0071194C">
        <w:t>После окончания срока приема Заявок (Раздел 9 Извещения) Оператор электронной площадки направляет Заявки Организатору аукциона в соответствии с Регламентом и Инструкциями.</w:t>
      </w:r>
    </w:p>
    <w:p w14:paraId="46AA7425" w14:textId="0E8F6BE9" w:rsidR="00BC43BE" w:rsidRPr="004421EB" w:rsidRDefault="00BC43BE" w:rsidP="00BC43BE">
      <w:pPr>
        <w:tabs>
          <w:tab w:val="left" w:pos="-1701"/>
        </w:tabs>
        <w:spacing w:before="120"/>
        <w:ind w:firstLine="539"/>
        <w:jc w:val="both"/>
        <w:rPr>
          <w:b/>
        </w:rPr>
      </w:pPr>
      <w:r w:rsidRPr="004421EB">
        <w:rPr>
          <w:b/>
        </w:rPr>
        <w:t>14. Аукционная комиссия.</w:t>
      </w:r>
    </w:p>
    <w:p w14:paraId="14369C9D" w14:textId="77777777" w:rsidR="00BC43BE" w:rsidRPr="004421EB" w:rsidRDefault="00BC43BE" w:rsidP="00BC43BE">
      <w:pPr>
        <w:tabs>
          <w:tab w:val="left" w:pos="-1701"/>
        </w:tabs>
        <w:ind w:firstLine="540"/>
        <w:jc w:val="both"/>
      </w:pPr>
      <w:r w:rsidRPr="004421EB">
        <w:t>Аукционная комиссия формируется Организатором аукциона и осуществляет следующие полномочия:</w:t>
      </w:r>
    </w:p>
    <w:p w14:paraId="0E22FF77" w14:textId="77777777" w:rsidR="00BC43BE" w:rsidRPr="004421EB" w:rsidRDefault="00BC43BE" w:rsidP="00BC43BE">
      <w:pPr>
        <w:tabs>
          <w:tab w:val="left" w:pos="-1701"/>
        </w:tabs>
        <w:ind w:firstLine="540"/>
        <w:jc w:val="both"/>
      </w:pPr>
      <w:r w:rsidRPr="004421EB">
        <w:t>- рассматривает Заявки и прилагаемые к ней документы на предмет соответствия требованиям, установленным Извещением;</w:t>
      </w:r>
    </w:p>
    <w:p w14:paraId="6FAF3632" w14:textId="77777777" w:rsidR="00BC43BE" w:rsidRPr="004421EB" w:rsidRDefault="00BC43BE" w:rsidP="00BC43BE">
      <w:pPr>
        <w:tabs>
          <w:tab w:val="left" w:pos="-1701"/>
        </w:tabs>
        <w:ind w:firstLine="540"/>
        <w:jc w:val="both"/>
      </w:pPr>
      <w:r w:rsidRPr="004421EB"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рассмотрения заявок на участие в аукционе, подписываемым всеми присутствующими членами Аукционной комиссией;</w:t>
      </w:r>
    </w:p>
    <w:p w14:paraId="2FBEFE52" w14:textId="77777777" w:rsidR="00BC43BE" w:rsidRPr="004421EB" w:rsidRDefault="00BC43BE" w:rsidP="00BC43BE">
      <w:pPr>
        <w:tabs>
          <w:tab w:val="left" w:pos="-1701"/>
        </w:tabs>
        <w:ind w:firstLine="540"/>
        <w:jc w:val="both"/>
      </w:pPr>
      <w:r w:rsidRPr="004421EB">
        <w:t>- оформляет и подписывает Протокол о результатах аукциона.</w:t>
      </w:r>
    </w:p>
    <w:p w14:paraId="6BD3AE50" w14:textId="77777777" w:rsidR="00BC43BE" w:rsidRPr="004421EB" w:rsidRDefault="00BC43BE" w:rsidP="00BC43BE">
      <w:pPr>
        <w:tabs>
          <w:tab w:val="left" w:pos="-1701"/>
        </w:tabs>
        <w:ind w:firstLine="540"/>
        <w:jc w:val="both"/>
      </w:pPr>
      <w:r w:rsidRPr="004421EB">
        <w:t xml:space="preserve"> П</w:t>
      </w:r>
      <w:r w:rsidRPr="004421EB">
        <w:rPr>
          <w:color w:val="000000"/>
        </w:rPr>
        <w:t xml:space="preserve">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её членов от установленной численности. </w:t>
      </w:r>
      <w:r w:rsidRPr="004421EB">
        <w:t xml:space="preserve">Члены аукционной комиссии лично участвуют в </w:t>
      </w:r>
      <w:r w:rsidRPr="004421EB">
        <w:lastRenderedPageBreak/>
        <w:t>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01367479" w14:textId="77777777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rPr>
          <w:b/>
        </w:rPr>
        <w:t>15. Порядок рассмотрения Заявок.</w:t>
      </w:r>
    </w:p>
    <w:p w14:paraId="49792CC8" w14:textId="6B42EACC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t>Рассмотрение Заявок осуществляется Аукционной комиссией.</w:t>
      </w:r>
    </w:p>
    <w:p w14:paraId="48B7C86D" w14:textId="77777777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t>Заявитель не допускается к участию в аукционе в следующих случаях:</w:t>
      </w:r>
    </w:p>
    <w:p w14:paraId="4D90DA49" w14:textId="77777777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t>- непредставление необходимых для участия в аукционе документов или представление недостоверных сведений;</w:t>
      </w:r>
    </w:p>
    <w:p w14:paraId="4912F072" w14:textId="77777777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t>- не поступление задатка на дату рассмотрения Заявок на участие в аукционе;</w:t>
      </w:r>
    </w:p>
    <w:p w14:paraId="769F1BA7" w14:textId="77777777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50F4D87E" w14:textId="77777777" w:rsidR="00BC43BE" w:rsidRPr="0071194C" w:rsidRDefault="00BC43BE" w:rsidP="00BC43BE">
      <w:pPr>
        <w:tabs>
          <w:tab w:val="left" w:pos="-1701"/>
        </w:tabs>
        <w:ind w:firstLine="540"/>
        <w:jc w:val="both"/>
      </w:pPr>
      <w:r w:rsidRPr="0071194C"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5C22394E" w14:textId="77777777" w:rsidR="00BC43BE" w:rsidRPr="0071194C" w:rsidRDefault="00BC43BE" w:rsidP="00BC43B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1194C">
        <w:rPr>
          <w:rFonts w:eastAsia="Calibri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организатора электронного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27FD55E1" w14:textId="77777777" w:rsidR="00BC43BE" w:rsidRPr="0071194C" w:rsidRDefault="00BC43BE" w:rsidP="00BC43B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71194C">
        <w:rPr>
          <w:rFonts w:eastAsia="Calibri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 на участие в электронном аукционе.</w:t>
      </w:r>
    </w:p>
    <w:p w14:paraId="43F71316" w14:textId="312B8101" w:rsidR="00F75769" w:rsidRPr="0071194C" w:rsidRDefault="00BC43BE" w:rsidP="00F75769">
      <w:pPr>
        <w:tabs>
          <w:tab w:val="left" w:pos="-1701"/>
        </w:tabs>
        <w:spacing w:before="120"/>
        <w:ind w:firstLine="539"/>
        <w:jc w:val="both"/>
        <w:rPr>
          <w:b/>
        </w:rPr>
      </w:pPr>
      <w:r w:rsidRPr="0071194C">
        <w:rPr>
          <w:b/>
          <w:bCs/>
        </w:rPr>
        <w:t>16.</w:t>
      </w:r>
      <w:r w:rsidR="00F75769" w:rsidRPr="0071194C">
        <w:rPr>
          <w:b/>
        </w:rPr>
        <w:t xml:space="preserve"> Порядок проведения аукциона.</w:t>
      </w:r>
    </w:p>
    <w:p w14:paraId="78A40E1A" w14:textId="77777777" w:rsidR="00F75769" w:rsidRPr="00C83077" w:rsidRDefault="00F75769" w:rsidP="00F75769">
      <w:pPr>
        <w:tabs>
          <w:tab w:val="left" w:pos="-1701"/>
        </w:tabs>
        <w:ind w:firstLine="540"/>
        <w:jc w:val="both"/>
      </w:pPr>
      <w:r w:rsidRPr="00C83077">
        <w:t>Проведение аукциона в соответствии с Регламентом и Инструкциями обеспечивается Оператором электронной площадки.</w:t>
      </w:r>
    </w:p>
    <w:p w14:paraId="48BDF6DA" w14:textId="77777777" w:rsidR="00F75769" w:rsidRPr="00C83077" w:rsidRDefault="00F75769" w:rsidP="00F75769">
      <w:pPr>
        <w:tabs>
          <w:tab w:val="left" w:pos="-1701"/>
        </w:tabs>
        <w:ind w:firstLine="540"/>
        <w:jc w:val="both"/>
      </w:pPr>
      <w:r w:rsidRPr="00C83077"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Информация по участию в аукционе указана также в Памятке (Приложение 2).</w:t>
      </w:r>
    </w:p>
    <w:p w14:paraId="3AB3E954" w14:textId="77777777" w:rsidR="00F75769" w:rsidRPr="00C83077" w:rsidRDefault="00F75769" w:rsidP="00F75769">
      <w:pPr>
        <w:tabs>
          <w:tab w:val="left" w:pos="-1701"/>
        </w:tabs>
        <w:ind w:firstLine="540"/>
        <w:jc w:val="both"/>
      </w:pPr>
      <w:r w:rsidRPr="00C83077">
        <w:t>Процедура аукциона проводится в день и время, указанные в Разделе 8 Извещения. Время проведения аукциона не должно совпадать со временем проведения профилактических работ на электронной площадке.</w:t>
      </w:r>
    </w:p>
    <w:p w14:paraId="230B1715" w14:textId="77777777" w:rsidR="00F75769" w:rsidRPr="00C83077" w:rsidRDefault="00F75769" w:rsidP="00F75769">
      <w:pPr>
        <w:tabs>
          <w:tab w:val="left" w:pos="-1701"/>
        </w:tabs>
        <w:ind w:firstLine="540"/>
        <w:jc w:val="both"/>
      </w:pPr>
      <w:r w:rsidRPr="00C83077">
        <w:t>Аукцион проводится путем повышения Начальной цены Предмета аукциона на «шаг аукциона», установленные в Разделе 7 Извещения.</w:t>
      </w:r>
    </w:p>
    <w:p w14:paraId="7B8132C1" w14:textId="77777777" w:rsidR="00F75769" w:rsidRPr="00C83077" w:rsidRDefault="00F75769" w:rsidP="00F75769">
      <w:pPr>
        <w:autoSpaceDE w:val="0"/>
        <w:autoSpaceDN w:val="0"/>
        <w:adjustRightInd w:val="0"/>
        <w:ind w:firstLine="539"/>
        <w:jc w:val="both"/>
      </w:pPr>
      <w:r w:rsidRPr="00C83077"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268503CF" w14:textId="77777777" w:rsidR="00F75769" w:rsidRPr="00C83077" w:rsidRDefault="00F75769" w:rsidP="00F75769">
      <w:pPr>
        <w:autoSpaceDE w:val="0"/>
        <w:autoSpaceDN w:val="0"/>
        <w:adjustRightInd w:val="0"/>
        <w:ind w:firstLine="539"/>
        <w:jc w:val="both"/>
      </w:pPr>
      <w:r w:rsidRPr="00C83077"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57EFF30A" w14:textId="77777777" w:rsidR="00F75769" w:rsidRPr="00C83077" w:rsidRDefault="00F75769" w:rsidP="00F75769">
      <w:pPr>
        <w:autoSpaceDE w:val="0"/>
        <w:autoSpaceDN w:val="0"/>
        <w:adjustRightInd w:val="0"/>
        <w:ind w:firstLine="539"/>
        <w:jc w:val="both"/>
      </w:pPr>
      <w:r w:rsidRPr="00C83077"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2B4BB47B" w14:textId="77777777" w:rsidR="00F75769" w:rsidRPr="00C83077" w:rsidRDefault="00F75769" w:rsidP="00F75769">
      <w:pPr>
        <w:autoSpaceDE w:val="0"/>
        <w:autoSpaceDN w:val="0"/>
        <w:adjustRightInd w:val="0"/>
        <w:ind w:firstLine="540"/>
        <w:jc w:val="both"/>
      </w:pPr>
      <w:r w:rsidRPr="00C83077">
        <w:t xml:space="preserve"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</w:t>
      </w:r>
      <w:r w:rsidRPr="00C83077">
        <w:lastRenderedPageBreak/>
        <w:t>одного предложения о более высокой цене предмета аукциона не поступило, электронный аукцион завершается.</w:t>
      </w:r>
    </w:p>
    <w:p w14:paraId="1257911A" w14:textId="77777777" w:rsidR="00F75769" w:rsidRPr="00C83077" w:rsidRDefault="00F75769" w:rsidP="00F75769">
      <w:pPr>
        <w:tabs>
          <w:tab w:val="left" w:pos="-1701"/>
        </w:tabs>
        <w:ind w:firstLine="540"/>
        <w:jc w:val="both"/>
      </w:pPr>
      <w:r w:rsidRPr="00C83077">
        <w:t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Не позднее чем за 3 (три) часа до времени возобновления проведения аукциона, в соответствии с Регламентом и Инструкциями Участники получают уведомления от Оператора электронной площадки с указанием даты и времени возобновления проведения аукциона.</w:t>
      </w:r>
    </w:p>
    <w:p w14:paraId="643DC753" w14:textId="6B57E1B0" w:rsidR="00A135AC" w:rsidRPr="00C83077" w:rsidRDefault="00F75769" w:rsidP="00A135AC">
      <w:pPr>
        <w:tabs>
          <w:tab w:val="left" w:pos="-1701"/>
        </w:tabs>
        <w:ind w:firstLine="540"/>
        <w:jc w:val="both"/>
      </w:pPr>
      <w:r w:rsidRPr="00C83077">
        <w:t>Победителем признается Участник, предложивший наибольшую цену Предмета аукциона.</w:t>
      </w:r>
    </w:p>
    <w:p w14:paraId="24588C1B" w14:textId="77777777" w:rsidR="00F75769" w:rsidRPr="00A135AC" w:rsidRDefault="00F75769" w:rsidP="00F75769">
      <w:pPr>
        <w:autoSpaceDE w:val="0"/>
        <w:autoSpaceDN w:val="0"/>
        <w:adjustRightInd w:val="0"/>
        <w:ind w:firstLine="540"/>
        <w:jc w:val="both"/>
      </w:pPr>
      <w:r w:rsidRPr="00A135AC"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403A001" w14:textId="77777777" w:rsidR="00F75769" w:rsidRPr="00A135AC" w:rsidRDefault="00F75769" w:rsidP="00F75769">
      <w:pPr>
        <w:tabs>
          <w:tab w:val="left" w:pos="-1701"/>
        </w:tabs>
        <w:ind w:firstLine="540"/>
        <w:jc w:val="both"/>
      </w:pPr>
      <w:r w:rsidRPr="00A135AC">
        <w:t>Организатор аукциона размещает Протокол о результатах аукциона на Официальном сайте торгов, в течение одного рабочего дня со дня его подписания.</w:t>
      </w:r>
    </w:p>
    <w:p w14:paraId="4A1E290B" w14:textId="77777777" w:rsidR="00F75769" w:rsidRPr="00527037" w:rsidRDefault="00F75769" w:rsidP="00F75769">
      <w:pPr>
        <w:tabs>
          <w:tab w:val="left" w:pos="-1701"/>
        </w:tabs>
        <w:ind w:firstLine="540"/>
        <w:jc w:val="both"/>
      </w:pPr>
      <w:r w:rsidRPr="00527037">
        <w:t>Аукцион признается несостоявшимся в случаях, если:</w:t>
      </w:r>
    </w:p>
    <w:p w14:paraId="02196D62" w14:textId="77777777" w:rsidR="00F75769" w:rsidRPr="00527037" w:rsidRDefault="00F75769" w:rsidP="00F75769">
      <w:pPr>
        <w:tabs>
          <w:tab w:val="left" w:pos="-1701"/>
        </w:tabs>
        <w:ind w:firstLine="540"/>
        <w:jc w:val="both"/>
      </w:pPr>
      <w:r w:rsidRPr="00527037">
        <w:t>- по окончании срока подачи Заявок была подана только одна Заявка;</w:t>
      </w:r>
    </w:p>
    <w:p w14:paraId="2485E8AC" w14:textId="77777777" w:rsidR="00F75769" w:rsidRPr="00527037" w:rsidRDefault="00F75769" w:rsidP="00F75769">
      <w:pPr>
        <w:tabs>
          <w:tab w:val="left" w:pos="-1701"/>
        </w:tabs>
        <w:ind w:firstLine="540"/>
        <w:jc w:val="both"/>
      </w:pPr>
      <w:r w:rsidRPr="00527037">
        <w:t>- по окончании срока подачи Заявок не подано ни одной Заявки;</w:t>
      </w:r>
    </w:p>
    <w:p w14:paraId="403BDE6F" w14:textId="77777777" w:rsidR="00F75769" w:rsidRPr="00527037" w:rsidRDefault="00F75769" w:rsidP="00F75769">
      <w:pPr>
        <w:tabs>
          <w:tab w:val="left" w:pos="-1701"/>
        </w:tabs>
        <w:ind w:firstLine="540"/>
        <w:jc w:val="both"/>
      </w:pPr>
      <w:r w:rsidRPr="00527037">
        <w:t>- на основании результатов рассмотрения Заявок принято решение об отказе в допуске к участию в аукционе всех Заявителей;</w:t>
      </w:r>
    </w:p>
    <w:p w14:paraId="53D131E6" w14:textId="77777777" w:rsidR="00F75769" w:rsidRPr="00527037" w:rsidRDefault="00F75769" w:rsidP="00F75769">
      <w:pPr>
        <w:tabs>
          <w:tab w:val="left" w:pos="-1701"/>
        </w:tabs>
        <w:ind w:firstLine="540"/>
        <w:jc w:val="both"/>
      </w:pPr>
      <w:r w:rsidRPr="00527037">
        <w:t>- 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4C9CED9A" w14:textId="77777777" w:rsidR="00BA1D4C" w:rsidRPr="00527037" w:rsidRDefault="00F75769" w:rsidP="00BA1D4C">
      <w:pPr>
        <w:tabs>
          <w:tab w:val="left" w:pos="-1701"/>
        </w:tabs>
        <w:ind w:firstLine="540"/>
        <w:jc w:val="both"/>
      </w:pPr>
      <w:r w:rsidRPr="00527037">
        <w:t>- в случае если не поступило ни одного предложения о цене Предмета аукциона, которое предусматривало бы более высокую цену Предмета аукциона.</w:t>
      </w:r>
    </w:p>
    <w:p w14:paraId="47EFFB7A" w14:textId="008D6D0B" w:rsidR="00F75769" w:rsidRPr="00A135AC" w:rsidRDefault="00F75769" w:rsidP="00BA1D4C">
      <w:pPr>
        <w:tabs>
          <w:tab w:val="left" w:pos="-1701"/>
        </w:tabs>
        <w:ind w:firstLine="540"/>
        <w:jc w:val="both"/>
      </w:pPr>
      <w:r w:rsidRPr="00A135AC">
        <w:rPr>
          <w:b/>
        </w:rPr>
        <w:t>1</w:t>
      </w:r>
      <w:r w:rsidR="008D1532" w:rsidRPr="00A135AC">
        <w:rPr>
          <w:b/>
        </w:rPr>
        <w:t>7</w:t>
      </w:r>
      <w:r w:rsidRPr="00A135AC">
        <w:rPr>
          <w:b/>
        </w:rPr>
        <w:t>. Условия и сроки заключения договора аренды земельного участка.</w:t>
      </w:r>
    </w:p>
    <w:p w14:paraId="5C8F4612" w14:textId="2318A86D" w:rsidR="00F75769" w:rsidRPr="00A135AC" w:rsidRDefault="00F75769" w:rsidP="00F75769">
      <w:pPr>
        <w:tabs>
          <w:tab w:val="left" w:pos="-1701"/>
        </w:tabs>
        <w:ind w:firstLine="540"/>
        <w:jc w:val="both"/>
      </w:pPr>
      <w:r w:rsidRPr="00A135AC">
        <w:t>Заключение договора аренды земельного участка (Приложение 4</w:t>
      </w:r>
      <w:r w:rsidR="001B4093" w:rsidRPr="00A135AC">
        <w:t>,5</w:t>
      </w:r>
      <w:r w:rsidRPr="00A135AC"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6B28533F" w14:textId="55EB2E95" w:rsidR="00F75769" w:rsidRPr="00A135AC" w:rsidRDefault="00F75769" w:rsidP="00F75769">
      <w:pPr>
        <w:autoSpaceDE w:val="0"/>
        <w:autoSpaceDN w:val="0"/>
        <w:adjustRightInd w:val="0"/>
        <w:ind w:firstLine="540"/>
        <w:jc w:val="both"/>
      </w:pPr>
      <w:r w:rsidRPr="00A135AC">
        <w:t xml:space="preserve">По результатам проведения электронного аукциона не допускается заключение договора аренды земельного участка ранее чем через </w:t>
      </w:r>
      <w:r w:rsidR="00A135AC" w:rsidRPr="00A135AC">
        <w:t>10 (</w:t>
      </w:r>
      <w:r w:rsidRPr="00A135AC">
        <w:t>десять</w:t>
      </w:r>
      <w:r w:rsidR="00A135AC" w:rsidRPr="00A135AC">
        <w:t>)</w:t>
      </w:r>
      <w:r w:rsidRPr="00A135AC">
        <w:t xml:space="preserve">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050E7B78" w14:textId="768EF820" w:rsidR="00F75769" w:rsidRDefault="00F75769" w:rsidP="00F75769">
      <w:pPr>
        <w:autoSpaceDE w:val="0"/>
        <w:autoSpaceDN w:val="0"/>
        <w:adjustRightInd w:val="0"/>
        <w:ind w:firstLine="540"/>
        <w:jc w:val="both"/>
      </w:pPr>
      <w:r w:rsidRPr="007217E1">
        <w:t xml:space="preserve">Организатор аукциона обязан в течение пяти дней со дня истечения срока, предусмотренного </w:t>
      </w:r>
      <w:hyperlink r:id="rId16" w:history="1">
        <w:r w:rsidRPr="007217E1">
          <w:t>пунктом 11</w:t>
        </w:r>
      </w:hyperlink>
      <w:r w:rsidRPr="007217E1">
        <w:t xml:space="preserve"> статьи 39.13 Земельного кодекса, направить победителю электронного аукциона или иным лицам, с которыми в соответствии с </w:t>
      </w:r>
      <w:hyperlink r:id="rId17" w:history="1">
        <w:r w:rsidRPr="007217E1">
          <w:t>пунктами 13</w:t>
        </w:r>
      </w:hyperlink>
      <w:r w:rsidRPr="007217E1">
        <w:t xml:space="preserve">, </w:t>
      </w:r>
      <w:hyperlink r:id="rId18" w:history="1">
        <w:r w:rsidRPr="007217E1">
          <w:t>14</w:t>
        </w:r>
      </w:hyperlink>
      <w:r w:rsidRPr="007217E1">
        <w:t xml:space="preserve">, </w:t>
      </w:r>
      <w:hyperlink r:id="rId19" w:history="1">
        <w:r w:rsidRPr="007217E1">
          <w:t>20</w:t>
        </w:r>
      </w:hyperlink>
      <w:r w:rsidRPr="007217E1">
        <w:t xml:space="preserve"> и </w:t>
      </w:r>
      <w:hyperlink r:id="rId20" w:history="1">
        <w:r w:rsidRPr="007217E1">
          <w:t>25 статьи 39.12</w:t>
        </w:r>
      </w:hyperlink>
      <w:r w:rsidRPr="007217E1">
        <w:t xml:space="preserve"> Земельного кодекса заключается договор аренды земельного участка, подписанный договор аренды земельного участка.</w:t>
      </w:r>
    </w:p>
    <w:p w14:paraId="65D1EAB8" w14:textId="6153D380" w:rsidR="007217E1" w:rsidRPr="007217E1" w:rsidRDefault="007217E1" w:rsidP="007217E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217E1">
        <w:rPr>
          <w:rFonts w:eastAsiaTheme="minorHAnsi"/>
          <w:lang w:eastAsia="en-US"/>
        </w:rPr>
        <w:t xml:space="preserve">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</w:t>
      </w:r>
      <w:r w:rsidRPr="007217E1">
        <w:rPr>
          <w:rFonts w:eastAsiaTheme="minorHAnsi"/>
          <w:lang w:eastAsia="en-US"/>
        </w:rPr>
        <w:lastRenderedPageBreak/>
        <w:t>в электронной форме и подписывается усиленной квалифицированной электронной подписью сторон такого договора.</w:t>
      </w:r>
    </w:p>
    <w:p w14:paraId="17A36D82" w14:textId="77777777" w:rsidR="00F75769" w:rsidRPr="007217E1" w:rsidRDefault="00F75769" w:rsidP="00F75769">
      <w:pPr>
        <w:tabs>
          <w:tab w:val="left" w:pos="-1701"/>
        </w:tabs>
        <w:ind w:firstLine="540"/>
        <w:jc w:val="both"/>
      </w:pPr>
      <w:r w:rsidRPr="007217E1">
        <w:t>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обязаны подписать договор аренды земельного участка в течение 30 (тридцати) дней со дня направления им такого договора.</w:t>
      </w:r>
    </w:p>
    <w:p w14:paraId="73ACCF91" w14:textId="77777777" w:rsidR="00F75769" w:rsidRPr="007217E1" w:rsidRDefault="00F75769" w:rsidP="00F75769">
      <w:pPr>
        <w:tabs>
          <w:tab w:val="left" w:pos="-1701"/>
        </w:tabs>
        <w:ind w:firstLine="540"/>
        <w:jc w:val="both"/>
      </w:pPr>
      <w:r w:rsidRPr="007217E1">
        <w:t>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и представлен Организатору аукциона, Организатор аукциона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</w:t>
      </w:r>
    </w:p>
    <w:p w14:paraId="47A3E87C" w14:textId="77777777" w:rsidR="00F75769" w:rsidRPr="007217E1" w:rsidRDefault="00F75769" w:rsidP="00F75769">
      <w:pPr>
        <w:tabs>
          <w:tab w:val="left" w:pos="-1701"/>
        </w:tabs>
        <w:ind w:firstLine="540"/>
        <w:jc w:val="both"/>
      </w:pPr>
      <w:r w:rsidRPr="007217E1">
        <w:t>В случае, если Победитель аукциона или иное лицо, с которым заключается договор аренды земельного участка, в течение 30 (тридцати) дней со дня направления Организатором аукциона проекта указанного договора аренды, не подписал и не представил указанный договор, Организатор аукциона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23BEEF00" w14:textId="77777777" w:rsidR="00BA1D4C" w:rsidRPr="007217E1" w:rsidRDefault="00F75769" w:rsidP="00BA1D4C">
      <w:pPr>
        <w:tabs>
          <w:tab w:val="left" w:pos="-1701"/>
        </w:tabs>
        <w:ind w:firstLine="540"/>
        <w:jc w:val="both"/>
      </w:pPr>
      <w:r w:rsidRPr="007217E1">
        <w:t>В случае, если в течение 30 (тридцати)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Организатору аукциона подписанный со своей стороны указанный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220B1EC5" w14:textId="74ED1FBA" w:rsidR="00BA1D4C" w:rsidRPr="00FC5D2C" w:rsidRDefault="00F75769" w:rsidP="00BA1D4C">
      <w:pPr>
        <w:tabs>
          <w:tab w:val="left" w:pos="-1701"/>
        </w:tabs>
        <w:ind w:firstLine="540"/>
        <w:jc w:val="both"/>
      </w:pPr>
      <w:r w:rsidRPr="00FC5D2C">
        <w:rPr>
          <w:b/>
        </w:rPr>
        <w:t>1</w:t>
      </w:r>
      <w:r w:rsidR="00321171" w:rsidRPr="00FC5D2C">
        <w:rPr>
          <w:b/>
        </w:rPr>
        <w:t>8</w:t>
      </w:r>
      <w:r w:rsidRPr="00FC5D2C">
        <w:rPr>
          <w:b/>
        </w:rPr>
        <w:t>. Проект договора аренды земельного участка</w:t>
      </w:r>
      <w:r w:rsidRPr="00FC5D2C">
        <w:t xml:space="preserve"> размещен на официальном сайте </w:t>
      </w:r>
      <w:r w:rsidR="00321171" w:rsidRPr="00FC5D2C">
        <w:t>а</w:t>
      </w:r>
      <w:r w:rsidRPr="00FC5D2C">
        <w:t xml:space="preserve">дминистрации </w:t>
      </w:r>
      <w:r w:rsidR="00321171" w:rsidRPr="00FC5D2C">
        <w:t>муниципального образования «</w:t>
      </w:r>
      <w:r w:rsidRPr="00FC5D2C">
        <w:t>Усть-Илимск</w:t>
      </w:r>
      <w:r w:rsidR="00321171" w:rsidRPr="00FC5D2C">
        <w:t>ий район»</w:t>
      </w:r>
      <w:r w:rsidRPr="00FC5D2C">
        <w:t xml:space="preserve"> в сети «Интернет» (</w:t>
      </w:r>
      <w:r w:rsidR="00321171" w:rsidRPr="00FC5D2C">
        <w:rPr>
          <w:bCs/>
        </w:rPr>
        <w:t>www.уи-район.рф</w:t>
      </w:r>
      <w:r w:rsidRPr="00FC5D2C">
        <w:t>) в разделе «</w:t>
      </w:r>
      <w:r w:rsidR="00570F16" w:rsidRPr="00FC5D2C">
        <w:t>Муниципальное имущество</w:t>
      </w:r>
      <w:r w:rsidRPr="00FC5D2C">
        <w:t>», подразделе «</w:t>
      </w:r>
      <w:r w:rsidR="00D566FE" w:rsidRPr="00FC5D2C">
        <w:t>аукционы на право покупки/аренды земельных участков</w:t>
      </w:r>
      <w:r w:rsidRPr="00FC5D2C">
        <w:t>», а также на официальном сайте Российской Федерации в сети «Интернет» (</w:t>
      </w:r>
      <w:hyperlink r:id="rId21" w:history="1">
        <w:r w:rsidRPr="00FC5D2C">
          <w:t>www.torgi.gov.ru</w:t>
        </w:r>
      </w:hyperlink>
      <w:r w:rsidRPr="00FC5D2C">
        <w:t>).</w:t>
      </w:r>
    </w:p>
    <w:p w14:paraId="70D7B0E3" w14:textId="552F6869" w:rsidR="008E734A" w:rsidRDefault="00BA1D4C" w:rsidP="0036151C">
      <w:pPr>
        <w:ind w:firstLine="540"/>
        <w:jc w:val="both"/>
      </w:pPr>
      <w:r w:rsidRPr="00FC5D2C">
        <w:rPr>
          <w:b/>
        </w:rPr>
        <w:t>1</w:t>
      </w:r>
      <w:r w:rsidR="00321171" w:rsidRPr="00FC5D2C">
        <w:rPr>
          <w:b/>
        </w:rPr>
        <w:t>9</w:t>
      </w:r>
      <w:r w:rsidR="00F75769" w:rsidRPr="00FC5D2C">
        <w:rPr>
          <w:b/>
        </w:rPr>
        <w:t>. Порядок оплаты по договору аренды</w:t>
      </w:r>
      <w:r w:rsidR="00F75769" w:rsidRPr="00FC5D2C">
        <w:t xml:space="preserve">: </w:t>
      </w:r>
      <w:r w:rsidR="008E734A" w:rsidRPr="00FC5D2C">
        <w:rPr>
          <w:color w:val="000000"/>
        </w:rPr>
        <w:t>Оплаченный задаток засчитывается в счет оплаты размера ежегодной арендной платы. Арендная плата вносится Арендатором ежеквартально не позднее 10 числа второго месяца каждого квартала.</w:t>
      </w:r>
    </w:p>
    <w:p w14:paraId="50F4F274" w14:textId="492A7549" w:rsidR="00942467" w:rsidRDefault="00F75769" w:rsidP="00FC5D2C">
      <w:pPr>
        <w:spacing w:before="120"/>
        <w:ind w:firstLine="540"/>
        <w:jc w:val="both"/>
        <w:rPr>
          <w:b/>
        </w:rPr>
      </w:pPr>
      <w:r w:rsidRPr="00A4481E">
        <w:rPr>
          <w:b/>
        </w:rPr>
        <w:t xml:space="preserve">Телефон для справок: (39535) </w:t>
      </w:r>
      <w:r>
        <w:rPr>
          <w:b/>
        </w:rPr>
        <w:t>7</w:t>
      </w:r>
      <w:r w:rsidR="00FC5D2C">
        <w:rPr>
          <w:b/>
        </w:rPr>
        <w:t>5162 доб.210</w:t>
      </w:r>
    </w:p>
    <w:p w14:paraId="69DFDDD7" w14:textId="77777777" w:rsidR="00942467" w:rsidRPr="00A4481E" w:rsidRDefault="00942467" w:rsidP="00942467">
      <w:pPr>
        <w:spacing w:before="120"/>
        <w:ind w:firstLine="540"/>
        <w:jc w:val="both"/>
        <w:rPr>
          <w:b/>
        </w:rPr>
      </w:pPr>
    </w:p>
    <w:p w14:paraId="692C2423" w14:textId="77777777" w:rsidR="00F75769" w:rsidRDefault="00F75769" w:rsidP="00F75769">
      <w:pPr>
        <w:ind w:firstLine="720"/>
        <w:jc w:val="both"/>
        <w:rPr>
          <w:b/>
        </w:rPr>
      </w:pPr>
    </w:p>
    <w:p w14:paraId="6CDAE33C" w14:textId="77777777" w:rsidR="00942467" w:rsidRPr="00E11040" w:rsidRDefault="00942467" w:rsidP="00942467"/>
    <w:p w14:paraId="244C536F" w14:textId="77777777" w:rsidR="00942467" w:rsidRDefault="00942467" w:rsidP="00942467"/>
    <w:p w14:paraId="1F298CB0" w14:textId="77777777" w:rsidR="00942467" w:rsidRDefault="00942467" w:rsidP="00942467"/>
    <w:p w14:paraId="1806FABB" w14:textId="77777777" w:rsidR="00942467" w:rsidRDefault="00942467" w:rsidP="00942467"/>
    <w:p w14:paraId="5ECD93A6" w14:textId="77777777" w:rsidR="00942467" w:rsidRDefault="00942467" w:rsidP="00942467"/>
    <w:p w14:paraId="0FA63E98" w14:textId="77777777" w:rsidR="00942467" w:rsidRDefault="00942467" w:rsidP="00942467"/>
    <w:p w14:paraId="77BC0749" w14:textId="77777777" w:rsidR="00942467" w:rsidRDefault="00942467" w:rsidP="00942467"/>
    <w:p w14:paraId="037072F6" w14:textId="4C4E7731" w:rsidR="00942467" w:rsidRDefault="00942467" w:rsidP="00942467"/>
    <w:p w14:paraId="70B840D2" w14:textId="77777777" w:rsidR="00FC5D2C" w:rsidRDefault="00FC5D2C" w:rsidP="00942467"/>
    <w:p w14:paraId="1D4E8FF3" w14:textId="77777777" w:rsidR="00942467" w:rsidRPr="008A58D8" w:rsidRDefault="00942467" w:rsidP="00942467">
      <w:pPr>
        <w:pStyle w:val="10"/>
        <w:ind w:right="567"/>
        <w:jc w:val="both"/>
        <w:rPr>
          <w:rFonts w:ascii="Times New Roman" w:hAnsi="Times New Roman"/>
          <w:b w:val="0"/>
          <w:color w:val="000000"/>
          <w:sz w:val="20"/>
          <w:szCs w:val="20"/>
        </w:rPr>
      </w:pPr>
      <w:proofErr w:type="spellStart"/>
      <w:r w:rsidRPr="008A58D8">
        <w:rPr>
          <w:rFonts w:ascii="Times New Roman" w:hAnsi="Times New Roman"/>
          <w:b w:val="0"/>
          <w:color w:val="000000"/>
          <w:sz w:val="20"/>
          <w:szCs w:val="20"/>
        </w:rPr>
        <w:t>Исп</w:t>
      </w:r>
      <w:proofErr w:type="spellEnd"/>
      <w:r w:rsidRPr="008A58D8">
        <w:rPr>
          <w:rFonts w:ascii="Times New Roman" w:hAnsi="Times New Roman"/>
          <w:b w:val="0"/>
          <w:color w:val="000000"/>
          <w:sz w:val="20"/>
          <w:szCs w:val="20"/>
        </w:rPr>
        <w:t>: Кох Н. В.</w:t>
      </w:r>
    </w:p>
    <w:p w14:paraId="69F527FB" w14:textId="457D4393" w:rsidR="00942467" w:rsidRPr="008A58D8" w:rsidRDefault="00942467" w:rsidP="00942467">
      <w:pPr>
        <w:pStyle w:val="10"/>
        <w:ind w:right="567"/>
        <w:jc w:val="left"/>
        <w:rPr>
          <w:rFonts w:ascii="Times New Roman" w:hAnsi="Times New Roman"/>
          <w:b w:val="0"/>
          <w:color w:val="000000"/>
          <w:spacing w:val="3"/>
          <w:sz w:val="20"/>
          <w:szCs w:val="20"/>
        </w:rPr>
      </w:pPr>
      <w:r w:rsidRPr="008A58D8">
        <w:rPr>
          <w:rFonts w:ascii="Times New Roman" w:hAnsi="Times New Roman"/>
          <w:b w:val="0"/>
          <w:color w:val="000000"/>
          <w:spacing w:val="3"/>
          <w:sz w:val="20"/>
          <w:szCs w:val="20"/>
        </w:rPr>
        <w:t>8 (39535) 7-</w:t>
      </w:r>
      <w:r w:rsidR="00FC5D2C">
        <w:rPr>
          <w:rFonts w:ascii="Times New Roman" w:hAnsi="Times New Roman"/>
          <w:b w:val="0"/>
          <w:color w:val="000000"/>
          <w:spacing w:val="3"/>
          <w:sz w:val="20"/>
          <w:szCs w:val="20"/>
        </w:rPr>
        <w:t>51</w:t>
      </w:r>
      <w:r w:rsidRPr="008A58D8">
        <w:rPr>
          <w:rFonts w:ascii="Times New Roman" w:hAnsi="Times New Roman"/>
          <w:b w:val="0"/>
          <w:color w:val="000000"/>
          <w:spacing w:val="3"/>
          <w:sz w:val="20"/>
          <w:szCs w:val="20"/>
        </w:rPr>
        <w:t>-</w:t>
      </w:r>
      <w:r w:rsidR="00FC5D2C">
        <w:rPr>
          <w:rFonts w:ascii="Times New Roman" w:hAnsi="Times New Roman"/>
          <w:b w:val="0"/>
          <w:color w:val="000000"/>
          <w:spacing w:val="3"/>
          <w:sz w:val="20"/>
          <w:szCs w:val="20"/>
        </w:rPr>
        <w:t>62 доб.210</w:t>
      </w:r>
    </w:p>
    <w:p w14:paraId="743556E0" w14:textId="2F094C2B" w:rsidR="00CF63CA" w:rsidRPr="00527847" w:rsidRDefault="00CF63CA" w:rsidP="007217E1">
      <w:pPr>
        <w:jc w:val="both"/>
        <w:rPr>
          <w:color w:val="000000"/>
        </w:rPr>
      </w:pPr>
    </w:p>
    <w:sectPr w:rsidR="00CF63CA" w:rsidRPr="00527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98A5" w14:textId="77777777" w:rsidR="00A41BA5" w:rsidRDefault="00A41BA5" w:rsidP="00527037">
      <w:r>
        <w:separator/>
      </w:r>
    </w:p>
  </w:endnote>
  <w:endnote w:type="continuationSeparator" w:id="0">
    <w:p w14:paraId="27F96A2E" w14:textId="77777777" w:rsidR="00A41BA5" w:rsidRDefault="00A41BA5" w:rsidP="0052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</w:font>
  <w:font w:name="Arial Unicode MS">
    <w:panose1 w:val="020B0604020202020204"/>
    <w:charset w:val="00"/>
    <w:family w:val="swiss"/>
    <w:pitch w:val="variable"/>
  </w:font>
  <w:font w:name="PT Astra Serif">
    <w:altName w:val="Cambria"/>
    <w:charset w:val="CC"/>
    <w:family w:val="roman"/>
    <w:pitch w:val="variable"/>
    <w:sig w:usb0="00000001" w:usb1="5000204B" w:usb2="00000020" w:usb3="00000000" w:csb0="00000097" w:csb1="00000000"/>
  </w:font>
  <w:font w:name="PTAstraSerif-Regular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C6E1" w14:textId="77777777" w:rsidR="00A41BA5" w:rsidRDefault="00A41BA5" w:rsidP="00527037">
      <w:r>
        <w:separator/>
      </w:r>
    </w:p>
  </w:footnote>
  <w:footnote w:type="continuationSeparator" w:id="0">
    <w:p w14:paraId="3FDE7763" w14:textId="77777777" w:rsidR="00A41BA5" w:rsidRDefault="00A41BA5" w:rsidP="00527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D481F"/>
    <w:multiLevelType w:val="multilevel"/>
    <w:tmpl w:val="27321D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395"/>
    <w:rsid w:val="00154395"/>
    <w:rsid w:val="00192611"/>
    <w:rsid w:val="001A5D56"/>
    <w:rsid w:val="001B4093"/>
    <w:rsid w:val="001C3EB5"/>
    <w:rsid w:val="001C6C6F"/>
    <w:rsid w:val="001F2876"/>
    <w:rsid w:val="0021255D"/>
    <w:rsid w:val="00262243"/>
    <w:rsid w:val="00295302"/>
    <w:rsid w:val="002E793A"/>
    <w:rsid w:val="002F0D8B"/>
    <w:rsid w:val="00321171"/>
    <w:rsid w:val="003333D0"/>
    <w:rsid w:val="0036151C"/>
    <w:rsid w:val="00374BCF"/>
    <w:rsid w:val="00394163"/>
    <w:rsid w:val="004024AE"/>
    <w:rsid w:val="00410870"/>
    <w:rsid w:val="004421EB"/>
    <w:rsid w:val="00466DA1"/>
    <w:rsid w:val="00467EB0"/>
    <w:rsid w:val="00494387"/>
    <w:rsid w:val="004B670F"/>
    <w:rsid w:val="00527037"/>
    <w:rsid w:val="00527847"/>
    <w:rsid w:val="00570F16"/>
    <w:rsid w:val="00571487"/>
    <w:rsid w:val="005842A8"/>
    <w:rsid w:val="005A6699"/>
    <w:rsid w:val="005F1AE8"/>
    <w:rsid w:val="00607EFC"/>
    <w:rsid w:val="0063261A"/>
    <w:rsid w:val="00636981"/>
    <w:rsid w:val="00651E5F"/>
    <w:rsid w:val="00685494"/>
    <w:rsid w:val="006E2F3E"/>
    <w:rsid w:val="006F3E64"/>
    <w:rsid w:val="006F4B10"/>
    <w:rsid w:val="0071194C"/>
    <w:rsid w:val="007217E1"/>
    <w:rsid w:val="00867A4D"/>
    <w:rsid w:val="00896ACD"/>
    <w:rsid w:val="008C4F17"/>
    <w:rsid w:val="008D1532"/>
    <w:rsid w:val="008E734A"/>
    <w:rsid w:val="008F6C62"/>
    <w:rsid w:val="00901636"/>
    <w:rsid w:val="00920F49"/>
    <w:rsid w:val="00942467"/>
    <w:rsid w:val="00977D31"/>
    <w:rsid w:val="009E2322"/>
    <w:rsid w:val="00A01F4D"/>
    <w:rsid w:val="00A051BC"/>
    <w:rsid w:val="00A135AC"/>
    <w:rsid w:val="00A41BA5"/>
    <w:rsid w:val="00AA1B47"/>
    <w:rsid w:val="00AA3885"/>
    <w:rsid w:val="00AD455D"/>
    <w:rsid w:val="00AE6283"/>
    <w:rsid w:val="00AE7A15"/>
    <w:rsid w:val="00B01AE6"/>
    <w:rsid w:val="00BA1D4C"/>
    <w:rsid w:val="00BC43BE"/>
    <w:rsid w:val="00BE25A7"/>
    <w:rsid w:val="00BE75D3"/>
    <w:rsid w:val="00C43D8F"/>
    <w:rsid w:val="00C83077"/>
    <w:rsid w:val="00CE0164"/>
    <w:rsid w:val="00CE5281"/>
    <w:rsid w:val="00CF63CA"/>
    <w:rsid w:val="00D03288"/>
    <w:rsid w:val="00D566FE"/>
    <w:rsid w:val="00DC324C"/>
    <w:rsid w:val="00DD3507"/>
    <w:rsid w:val="00E1375D"/>
    <w:rsid w:val="00E25F75"/>
    <w:rsid w:val="00E308FB"/>
    <w:rsid w:val="00E427F4"/>
    <w:rsid w:val="00E42E3B"/>
    <w:rsid w:val="00E82B2D"/>
    <w:rsid w:val="00E97A01"/>
    <w:rsid w:val="00EB31B8"/>
    <w:rsid w:val="00F75769"/>
    <w:rsid w:val="00FC5D2C"/>
    <w:rsid w:val="00F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A295"/>
  <w15:chartTrackingRefBased/>
  <w15:docId w15:val="{F9A32027-D58B-45AD-BD43-65DBA8DF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24AE"/>
    <w:rPr>
      <w:rFonts w:cs="Times New Roman"/>
      <w:color w:val="0000FF"/>
      <w:u w:val="single"/>
    </w:rPr>
  </w:style>
  <w:style w:type="paragraph" w:customStyle="1" w:styleId="Default">
    <w:name w:val="Default"/>
    <w:rsid w:val="004024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Unresolved Mention"/>
    <w:basedOn w:val="a0"/>
    <w:uiPriority w:val="99"/>
    <w:semiHidden/>
    <w:unhideWhenUsed/>
    <w:rsid w:val="00262243"/>
    <w:rPr>
      <w:color w:val="605E5C"/>
      <w:shd w:val="clear" w:color="auto" w:fill="E1DFDD"/>
    </w:rPr>
  </w:style>
  <w:style w:type="paragraph" w:styleId="a5">
    <w:name w:val="Body Text"/>
    <w:aliases w:val="Основной текст Знак Знак Знак Знак Знак"/>
    <w:basedOn w:val="a"/>
    <w:link w:val="a6"/>
    <w:rsid w:val="001C6C6F"/>
    <w:pPr>
      <w:jc w:val="both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 Знак Знак Знак"/>
    <w:basedOn w:val="a0"/>
    <w:link w:val="a5"/>
    <w:rsid w:val="001C6C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ts-text">
    <w:name w:val="rts-text"/>
    <w:basedOn w:val="a0"/>
    <w:rsid w:val="00AE6283"/>
  </w:style>
  <w:style w:type="character" w:customStyle="1" w:styleId="a7">
    <w:name w:val="Основной текст_"/>
    <w:basedOn w:val="a0"/>
    <w:link w:val="1"/>
    <w:rsid w:val="00AE6283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AE6283"/>
    <w:pPr>
      <w:widowControl w:val="0"/>
      <w:shd w:val="clear" w:color="auto" w:fill="FFFFFF"/>
      <w:spacing w:line="0" w:lineRule="atLeast"/>
      <w:jc w:val="both"/>
    </w:pPr>
    <w:rPr>
      <w:rFonts w:cstheme="minorBidi"/>
      <w:sz w:val="21"/>
      <w:szCs w:val="21"/>
      <w:lang w:eastAsia="en-US"/>
    </w:rPr>
  </w:style>
  <w:style w:type="character" w:customStyle="1" w:styleId="2105pt">
    <w:name w:val="Основной текст (2) + 10;5 pt"/>
    <w:basedOn w:val="a0"/>
    <w:rsid w:val="00AE6283"/>
    <w:rPr>
      <w:rFonts w:ascii="Times New Roman" w:eastAsia="Times New Roman" w:hAnsi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0">
    <w:name w:val="Название1"/>
    <w:basedOn w:val="a"/>
    <w:rsid w:val="00942467"/>
    <w:pPr>
      <w:suppressAutoHyphens/>
      <w:autoSpaceDN w:val="0"/>
      <w:jc w:val="center"/>
      <w:textAlignment w:val="baseline"/>
    </w:pPr>
    <w:rPr>
      <w:rFonts w:ascii="Liberation Serif" w:eastAsia="SimSun" w:hAnsi="Liberation Serif" w:cs="Mangal"/>
      <w:b/>
      <w:kern w:val="3"/>
      <w:sz w:val="28"/>
      <w:lang w:eastAsia="zh-CN" w:bidi="hi-IN"/>
    </w:rPr>
  </w:style>
  <w:style w:type="character" w:styleId="a8">
    <w:name w:val="FollowedHyperlink"/>
    <w:basedOn w:val="a0"/>
    <w:uiPriority w:val="99"/>
    <w:semiHidden/>
    <w:unhideWhenUsed/>
    <w:rsid w:val="00685494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AD455D"/>
    <w:pPr>
      <w:ind w:left="720"/>
      <w:contextualSpacing/>
    </w:pPr>
  </w:style>
  <w:style w:type="table" w:styleId="aa">
    <w:name w:val="Table Grid"/>
    <w:basedOn w:val="a1"/>
    <w:uiPriority w:val="39"/>
    <w:rsid w:val="00BE7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270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27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270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27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9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s://www.rts-tender.ru/tariffs/platform-property-sales-tariffs" TargetMode="External"/><Relationship Id="rId18" Type="http://schemas.openxmlformats.org/officeDocument/2006/relationships/hyperlink" Target="consultantplus://offline/ref=4E969BC54E7DDA194B61777AC5332240FCF9A42D964756C2EB9149E8B45360922BA3B112C2D65F328C373EE22B78ECB7737D8AD37704KAJ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orgi.gov.ru" TargetMode="External"/><Relationship Id="rId7" Type="http://schemas.openxmlformats.org/officeDocument/2006/relationships/hyperlink" Target="mailto:zo@ui-raion.ru" TargetMode="Externa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consultantplus://offline/ref=4E969BC54E7DDA194B61777AC5332240FCF9A42D964756C2EB9149E8B45360922BA3B112C3DF5F328C373EE22B78ECB7737D8AD37704K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969BC54E7DDA194B61777AC5332240FCF9A42D964756C2EB9149E8B45360922BA3B116CFD0516D89222FBA277DF6A9706096D1754B00K8J" TargetMode="External"/><Relationship Id="rId20" Type="http://schemas.openxmlformats.org/officeDocument/2006/relationships/hyperlink" Target="consultantplus://offline/ref=4E969BC54E7DDA194B61777AC5332240FCF9A42D964756C2EB9149E8B45360922BA3B115CBD75665DF783FBE6E29FFB6747D88D06B4B0B6406K6J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rts-tender.ru/Portals/0/Files/library/docs/obrazec-platezhnogo-porucheniya-property-sales.xls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&#1091;&#1080;-&#1088;&#1072;&#1081;&#1086;&#1085;.&#1088;&#1092;" TargetMode="External"/><Relationship Id="rId19" Type="http://schemas.openxmlformats.org/officeDocument/2006/relationships/hyperlink" Target="consultantplus://offline/ref=4E969BC54E7DDA194B61777AC5332240FCF9A42D964756C2EB9149E8B45360922BA3B113CBD45F328C373EE22B78ECB7737D8AD37704K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s://www.rts-tender.ru/details/platform-property-sales-detail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14</Pages>
  <Words>6251</Words>
  <Characters>35634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2024-08-02T04:28:00Z</cp:lastPrinted>
  <dcterms:created xsi:type="dcterms:W3CDTF">2023-06-09T01:37:00Z</dcterms:created>
  <dcterms:modified xsi:type="dcterms:W3CDTF">2024-08-02T04:33:00Z</dcterms:modified>
</cp:coreProperties>
</file>